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159" w:rsidRPr="00874159" w:rsidRDefault="00874159" w:rsidP="00874159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874159">
        <w:rPr>
          <w:rFonts w:ascii="Times New Roman" w:hAnsi="Times New Roman" w:cs="Times New Roman"/>
          <w:i/>
          <w:sz w:val="32"/>
          <w:szCs w:val="32"/>
        </w:rPr>
        <w:t>Неделя Науки 2018</w:t>
      </w:r>
    </w:p>
    <w:p w:rsidR="00064049" w:rsidRDefault="00064049" w:rsidP="00387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22D9" w:rsidRPr="00874159" w:rsidRDefault="0038723B" w:rsidP="0038723B">
      <w:pPr>
        <w:jc w:val="center"/>
        <w:rPr>
          <w:rFonts w:ascii="Times New Roman" w:hAnsi="Times New Roman" w:cs="Times New Roman"/>
          <w:sz w:val="32"/>
          <w:szCs w:val="32"/>
        </w:rPr>
      </w:pPr>
      <w:r w:rsidRPr="00874159">
        <w:rPr>
          <w:rFonts w:ascii="Times New Roman" w:hAnsi="Times New Roman" w:cs="Times New Roman"/>
          <w:sz w:val="32"/>
          <w:szCs w:val="32"/>
        </w:rPr>
        <w:t xml:space="preserve">Рекомендации к составлению презентации и доклада по результатам студенческой </w:t>
      </w:r>
      <w:r w:rsidR="00527E6B" w:rsidRPr="00874159">
        <w:rPr>
          <w:rFonts w:ascii="Times New Roman" w:hAnsi="Times New Roman" w:cs="Times New Roman"/>
          <w:sz w:val="32"/>
          <w:szCs w:val="32"/>
        </w:rPr>
        <w:t>научно-исследовательской работ</w:t>
      </w:r>
      <w:r w:rsidRPr="00874159">
        <w:rPr>
          <w:rFonts w:ascii="Times New Roman" w:hAnsi="Times New Roman" w:cs="Times New Roman"/>
          <w:sz w:val="32"/>
          <w:szCs w:val="32"/>
        </w:rPr>
        <w:t>ы (НИР)</w:t>
      </w:r>
    </w:p>
    <w:p w:rsidR="00764C3D" w:rsidRDefault="00764C3D" w:rsidP="00764C3D">
      <w:pPr>
        <w:pStyle w:val="a3"/>
        <w:rPr>
          <w:rFonts w:ascii="Times New Roman" w:hAnsi="Times New Roman" w:cs="Times New Roman"/>
        </w:rPr>
      </w:pPr>
    </w:p>
    <w:p w:rsidR="002B1D84" w:rsidRDefault="002B1D84" w:rsidP="00764C3D">
      <w:pPr>
        <w:pStyle w:val="a3"/>
        <w:rPr>
          <w:rFonts w:ascii="Times New Roman" w:hAnsi="Times New Roman" w:cs="Times New Roman"/>
        </w:rPr>
      </w:pPr>
    </w:p>
    <w:p w:rsidR="005C6CD6" w:rsidRPr="00FC04FB" w:rsidRDefault="00D52505" w:rsidP="00FC04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D52505">
        <w:rPr>
          <w:rFonts w:ascii="Times New Roman" w:hAnsi="Times New Roman" w:cs="Times New Roman"/>
          <w:b/>
          <w:color w:val="FF0000"/>
        </w:rPr>
        <w:t>Оформление титульного слайда</w:t>
      </w:r>
      <w:r>
        <w:rPr>
          <w:rFonts w:ascii="Times New Roman" w:hAnsi="Times New Roman" w:cs="Times New Roman"/>
        </w:rPr>
        <w:t xml:space="preserve">. </w:t>
      </w:r>
      <w:r w:rsidR="005C6CD6">
        <w:rPr>
          <w:rFonts w:ascii="Times New Roman" w:hAnsi="Times New Roman" w:cs="Times New Roman"/>
        </w:rPr>
        <w:t xml:space="preserve">На первом слайде должно быть название </w:t>
      </w:r>
      <w:r w:rsidR="00527E6B">
        <w:rPr>
          <w:rFonts w:ascii="Times New Roman" w:hAnsi="Times New Roman" w:cs="Times New Roman"/>
        </w:rPr>
        <w:t>НИР</w:t>
      </w:r>
      <w:r w:rsidR="005C6CD6">
        <w:rPr>
          <w:rFonts w:ascii="Times New Roman" w:hAnsi="Times New Roman" w:cs="Times New Roman"/>
        </w:rPr>
        <w:t xml:space="preserve">, данные об авторах, научном руководителе, название конференции, место проведения, </w:t>
      </w:r>
      <w:r w:rsidR="00FC04FB">
        <w:rPr>
          <w:rFonts w:ascii="Times New Roman" w:hAnsi="Times New Roman" w:cs="Times New Roman"/>
        </w:rPr>
        <w:t>дата (</w:t>
      </w:r>
      <w:r w:rsidR="005C6CD6" w:rsidRPr="00FC04FB">
        <w:rPr>
          <w:rFonts w:ascii="Times New Roman" w:hAnsi="Times New Roman" w:cs="Times New Roman"/>
          <w:b/>
          <w:color w:val="0000FF"/>
        </w:rPr>
        <w:t>Слайд 1</w:t>
      </w:r>
      <w:r w:rsidR="00FC04FB" w:rsidRPr="00FC04FB">
        <w:rPr>
          <w:rFonts w:ascii="Times New Roman" w:hAnsi="Times New Roman" w:cs="Times New Roman"/>
        </w:rPr>
        <w:t>).</w:t>
      </w:r>
    </w:p>
    <w:p w:rsidR="0038723B" w:rsidRDefault="0038723B" w:rsidP="0038723B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5C6CD6" w:rsidRDefault="005C6CD6" w:rsidP="00E568A8">
      <w:pPr>
        <w:pStyle w:val="a3"/>
        <w:ind w:left="0"/>
        <w:jc w:val="center"/>
        <w:rPr>
          <w:rFonts w:ascii="Times New Roman" w:hAnsi="Times New Roman" w:cs="Times New Roman"/>
        </w:rPr>
      </w:pPr>
      <w:r w:rsidRPr="005C6CD6">
        <w:rPr>
          <w:rFonts w:ascii="Times New Roman" w:hAnsi="Times New Roman" w:cs="Times New Roman"/>
          <w:noProof/>
        </w:rPr>
        <w:drawing>
          <wp:inline distT="0" distB="0" distL="0" distR="0" wp14:anchorId="45158D19" wp14:editId="41A0D2D6">
            <wp:extent cx="4419596" cy="33147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0005" cy="33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6" w:rsidRPr="00D52505" w:rsidRDefault="005C6CD6" w:rsidP="005C6CD6">
      <w:pPr>
        <w:pStyle w:val="a3"/>
        <w:jc w:val="center"/>
        <w:rPr>
          <w:rFonts w:ascii="Times New Roman" w:hAnsi="Times New Roman" w:cs="Times New Roman"/>
          <w:b/>
          <w:color w:val="0000FF"/>
        </w:rPr>
      </w:pPr>
      <w:r w:rsidRPr="00D52505">
        <w:rPr>
          <w:rFonts w:ascii="Times New Roman" w:hAnsi="Times New Roman" w:cs="Times New Roman"/>
          <w:b/>
          <w:color w:val="0000FF"/>
        </w:rPr>
        <w:t>Слайд 1</w:t>
      </w:r>
    </w:p>
    <w:p w:rsidR="005C6CD6" w:rsidRDefault="005C6CD6" w:rsidP="005C6CD6">
      <w:pPr>
        <w:pStyle w:val="a3"/>
        <w:rPr>
          <w:rFonts w:ascii="Times New Roman" w:hAnsi="Times New Roman" w:cs="Times New Roman"/>
        </w:rPr>
      </w:pPr>
    </w:p>
    <w:p w:rsidR="002B1D84" w:rsidRDefault="002B1D84" w:rsidP="005C6CD6">
      <w:pPr>
        <w:pStyle w:val="a3"/>
        <w:rPr>
          <w:rFonts w:ascii="Times New Roman" w:hAnsi="Times New Roman" w:cs="Times New Roman"/>
        </w:rPr>
      </w:pPr>
    </w:p>
    <w:p w:rsidR="00930383" w:rsidRDefault="00930383" w:rsidP="0093038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D52505">
        <w:rPr>
          <w:rFonts w:ascii="Times New Roman" w:hAnsi="Times New Roman" w:cs="Times New Roman"/>
          <w:b/>
          <w:color w:val="FF0000"/>
        </w:rPr>
        <w:t>Количество слайдов.</w:t>
      </w:r>
      <w:r>
        <w:rPr>
          <w:rFonts w:ascii="Times New Roman" w:hAnsi="Times New Roman" w:cs="Times New Roman"/>
        </w:rPr>
        <w:t xml:space="preserve"> </w:t>
      </w:r>
    </w:p>
    <w:p w:rsidR="00930383" w:rsidRDefault="00930383" w:rsidP="00930383">
      <w:pPr>
        <w:pStyle w:val="a3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Классический подход: при условии более или менее равномерной траты времени на каждый слайд за 15 минут доклада можно успеть прокомментировать </w:t>
      </w:r>
      <w:r w:rsidRPr="00764C3D">
        <w:rPr>
          <w:rFonts w:ascii="Times New Roman" w:hAnsi="Times New Roman" w:cs="Times New Roman"/>
        </w:rPr>
        <w:t>10-20</w:t>
      </w:r>
      <w:r>
        <w:rPr>
          <w:rFonts w:ascii="Times New Roman" w:hAnsi="Times New Roman" w:cs="Times New Roman"/>
        </w:rPr>
        <w:t xml:space="preserve"> слайдов.</w:t>
      </w:r>
      <w:r w:rsidRPr="00764C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 модель, когда все слайды важные и нельзя перейти к следующему слайду, не описав подробно предыдущий.</w:t>
      </w:r>
    </w:p>
    <w:p w:rsidR="00930383" w:rsidRDefault="00930383" w:rsidP="00930383">
      <w:pPr>
        <w:pStyle w:val="a3"/>
        <w:ind w:left="567"/>
        <w:jc w:val="both"/>
        <w:rPr>
          <w:rFonts w:ascii="Times New Roman" w:hAnsi="Times New Roman" w:cs="Times New Roman"/>
          <w:b/>
          <w:color w:val="FF0000"/>
        </w:rPr>
      </w:pPr>
    </w:p>
    <w:p w:rsidR="00930383" w:rsidRPr="008F7251" w:rsidRDefault="00930383" w:rsidP="00930383">
      <w:pPr>
        <w:pStyle w:val="a3"/>
        <w:ind w:left="567"/>
        <w:jc w:val="both"/>
        <w:rPr>
          <w:rFonts w:ascii="Times New Roman" w:hAnsi="Times New Roman" w:cs="Times New Roman"/>
          <w:color w:val="000000" w:themeColor="text1"/>
        </w:rPr>
      </w:pPr>
      <w:r w:rsidRPr="008F7251">
        <w:rPr>
          <w:rFonts w:ascii="Times New Roman" w:hAnsi="Times New Roman" w:cs="Times New Roman"/>
          <w:color w:val="000000" w:themeColor="text1"/>
        </w:rPr>
        <w:t>Альтернативный подход:</w:t>
      </w:r>
      <w:r>
        <w:rPr>
          <w:rFonts w:ascii="Times New Roman" w:hAnsi="Times New Roman" w:cs="Times New Roman"/>
          <w:color w:val="000000" w:themeColor="text1"/>
        </w:rPr>
        <w:t xml:space="preserve"> сделать заведомо больше слайдов, включив сюда и важные, и дополнительные. Использовать неравномерный темп изложения, т.е. дополнительные слайды пролистать без подробного комментария и вернуться к ним только в случае вопросов у слушателей. </w:t>
      </w:r>
    </w:p>
    <w:p w:rsidR="00FC04FB" w:rsidRDefault="00FC04FB" w:rsidP="00337028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2B1D84" w:rsidRDefault="002B1D84" w:rsidP="00337028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2C1401" w:rsidRDefault="00930383" w:rsidP="003F17D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>Структура</w:t>
      </w:r>
      <w:r w:rsidR="00337028" w:rsidRPr="00930383"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>доклада</w:t>
      </w:r>
      <w:r w:rsidR="00337028" w:rsidRPr="00930383">
        <w:rPr>
          <w:rFonts w:ascii="Times New Roman" w:hAnsi="Times New Roman" w:cs="Times New Roman"/>
          <w:b/>
          <w:color w:val="FF0000"/>
        </w:rPr>
        <w:t>.</w:t>
      </w:r>
      <w:r w:rsidR="00337028" w:rsidRPr="00930383">
        <w:rPr>
          <w:rFonts w:ascii="Times New Roman" w:hAnsi="Times New Roman" w:cs="Times New Roman"/>
        </w:rPr>
        <w:t xml:space="preserve"> </w:t>
      </w:r>
      <w:r w:rsidR="002C1401">
        <w:rPr>
          <w:rFonts w:ascii="Times New Roman" w:hAnsi="Times New Roman" w:cs="Times New Roman"/>
        </w:rPr>
        <w:t>Д</w:t>
      </w:r>
      <w:r w:rsidR="00337028" w:rsidRPr="00930383">
        <w:rPr>
          <w:rFonts w:ascii="Times New Roman" w:hAnsi="Times New Roman" w:cs="Times New Roman"/>
        </w:rPr>
        <w:t>олжна быть оптимально простой и целесообразной.</w:t>
      </w:r>
      <w:r w:rsidRPr="00930383">
        <w:rPr>
          <w:rFonts w:ascii="Times New Roman" w:hAnsi="Times New Roman" w:cs="Times New Roman"/>
        </w:rPr>
        <w:t xml:space="preserve"> </w:t>
      </w:r>
    </w:p>
    <w:p w:rsidR="00930383" w:rsidRPr="003F17D2" w:rsidRDefault="00930383" w:rsidP="002C1401">
      <w:pPr>
        <w:pStyle w:val="a3"/>
        <w:ind w:left="567"/>
        <w:jc w:val="both"/>
        <w:rPr>
          <w:rFonts w:ascii="Times New Roman" w:hAnsi="Times New Roman" w:cs="Times New Roman"/>
        </w:rPr>
      </w:pPr>
      <w:r w:rsidRPr="003F17D2">
        <w:rPr>
          <w:rFonts w:ascii="Times New Roman" w:hAnsi="Times New Roman" w:cs="Times New Roman"/>
        </w:rPr>
        <w:t>Общие рекомендации:</w:t>
      </w:r>
    </w:p>
    <w:p w:rsidR="00930383" w:rsidRDefault="00930383" w:rsidP="00FC04FB">
      <w:pPr>
        <w:pStyle w:val="a3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Сначала продумать план доклада, потом приступать к </w:t>
      </w:r>
      <w:r w:rsidR="003E421A">
        <w:rPr>
          <w:rFonts w:ascii="Times New Roman" w:hAnsi="Times New Roman" w:cs="Times New Roman"/>
        </w:rPr>
        <w:t xml:space="preserve">изготовлению </w:t>
      </w:r>
      <w:r>
        <w:rPr>
          <w:rFonts w:ascii="Times New Roman" w:hAnsi="Times New Roman" w:cs="Times New Roman"/>
        </w:rPr>
        <w:t xml:space="preserve">презентации. </w:t>
      </w:r>
    </w:p>
    <w:p w:rsidR="00337028" w:rsidRDefault="00930383" w:rsidP="00FC04FB">
      <w:pPr>
        <w:pStyle w:val="a3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Давать каждому слайду название. Э</w:t>
      </w:r>
      <w:r w:rsidRPr="00930383">
        <w:rPr>
          <w:rFonts w:ascii="Times New Roman" w:hAnsi="Times New Roman" w:cs="Times New Roman"/>
        </w:rPr>
        <w:t>то помогает</w:t>
      </w:r>
      <w:r w:rsidR="00337028" w:rsidRPr="00930383">
        <w:rPr>
          <w:rFonts w:ascii="Times New Roman" w:hAnsi="Times New Roman" w:cs="Times New Roman"/>
        </w:rPr>
        <w:t xml:space="preserve"> автору доклада лучше выстроить, а слушателю лучше понять композицию изложения. </w:t>
      </w:r>
    </w:p>
    <w:p w:rsidR="00930383" w:rsidRDefault="003E421A" w:rsidP="00FC04FB">
      <w:pPr>
        <w:pStyle w:val="a3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930383">
        <w:rPr>
          <w:rFonts w:ascii="Times New Roman" w:hAnsi="Times New Roman" w:cs="Times New Roman"/>
        </w:rPr>
        <w:t>тделить обзор</w:t>
      </w:r>
      <w:r w:rsidR="00FC04FB">
        <w:rPr>
          <w:rFonts w:ascii="Times New Roman" w:hAnsi="Times New Roman" w:cs="Times New Roman"/>
        </w:rPr>
        <w:t xml:space="preserve">ную часть </w:t>
      </w:r>
      <w:r w:rsidR="00930383">
        <w:rPr>
          <w:rFonts w:ascii="Times New Roman" w:hAnsi="Times New Roman" w:cs="Times New Roman"/>
        </w:rPr>
        <w:t xml:space="preserve">НИР от </w:t>
      </w:r>
      <w:r w:rsidR="00FC04FB">
        <w:rPr>
          <w:rFonts w:ascii="Times New Roman" w:hAnsi="Times New Roman" w:cs="Times New Roman"/>
        </w:rPr>
        <w:t>самостоятельно</w:t>
      </w:r>
      <w:r w:rsidR="00930383">
        <w:rPr>
          <w:rFonts w:ascii="Times New Roman" w:hAnsi="Times New Roman" w:cs="Times New Roman"/>
        </w:rPr>
        <w:t xml:space="preserve"> полученных результатов</w:t>
      </w:r>
      <w:r>
        <w:rPr>
          <w:rFonts w:ascii="Times New Roman" w:hAnsi="Times New Roman" w:cs="Times New Roman"/>
        </w:rPr>
        <w:t xml:space="preserve"> (если </w:t>
      </w:r>
      <w:r w:rsidR="00064049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ни есть)</w:t>
      </w:r>
      <w:r w:rsidR="00930383">
        <w:rPr>
          <w:rFonts w:ascii="Times New Roman" w:hAnsi="Times New Roman" w:cs="Times New Roman"/>
        </w:rPr>
        <w:t>.</w:t>
      </w:r>
    </w:p>
    <w:p w:rsidR="003E421A" w:rsidRDefault="003E421A" w:rsidP="00FC04FB">
      <w:pPr>
        <w:pStyle w:val="a3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Вводные определения формулировать максимально кратко, удалив из них все, что не является необходимым для дальнейшего изложения. </w:t>
      </w:r>
    </w:p>
    <w:p w:rsidR="00FC04FB" w:rsidRDefault="002C1401" w:rsidP="00FC04FB">
      <w:pPr>
        <w:pStyle w:val="a3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Формулировать</w:t>
      </w:r>
      <w:r w:rsidR="00FC04FB">
        <w:rPr>
          <w:rFonts w:ascii="Times New Roman" w:hAnsi="Times New Roman" w:cs="Times New Roman"/>
        </w:rPr>
        <w:t xml:space="preserve"> итоги НИР и</w:t>
      </w:r>
      <w:r w:rsidR="00FC04FB" w:rsidRPr="00FC04FB">
        <w:rPr>
          <w:rFonts w:ascii="Times New Roman" w:hAnsi="Times New Roman" w:cs="Times New Roman"/>
        </w:rPr>
        <w:t>/</w:t>
      </w:r>
      <w:r w:rsidR="00FC04FB">
        <w:rPr>
          <w:rFonts w:ascii="Times New Roman" w:hAnsi="Times New Roman" w:cs="Times New Roman"/>
        </w:rPr>
        <w:t xml:space="preserve">или </w:t>
      </w:r>
      <w:r w:rsidR="00064049">
        <w:rPr>
          <w:rFonts w:ascii="Times New Roman" w:hAnsi="Times New Roman" w:cs="Times New Roman"/>
        </w:rPr>
        <w:t>значимых</w:t>
      </w:r>
      <w:r w:rsidR="00FC04FB">
        <w:rPr>
          <w:rFonts w:ascii="Times New Roman" w:hAnsi="Times New Roman" w:cs="Times New Roman"/>
        </w:rPr>
        <w:t xml:space="preserve"> частей</w:t>
      </w:r>
      <w:r w:rsidR="00B41646">
        <w:rPr>
          <w:rFonts w:ascii="Times New Roman" w:hAnsi="Times New Roman" w:cs="Times New Roman"/>
        </w:rPr>
        <w:t xml:space="preserve"> НИР</w:t>
      </w:r>
      <w:r w:rsidR="00FC04FB">
        <w:rPr>
          <w:rFonts w:ascii="Times New Roman" w:hAnsi="Times New Roman" w:cs="Times New Roman"/>
        </w:rPr>
        <w:t>.</w:t>
      </w:r>
    </w:p>
    <w:p w:rsidR="00FC04FB" w:rsidRDefault="00FC04FB" w:rsidP="003E421A">
      <w:pPr>
        <w:pStyle w:val="a3"/>
        <w:ind w:left="1854"/>
        <w:jc w:val="both"/>
        <w:rPr>
          <w:rFonts w:ascii="Times New Roman" w:hAnsi="Times New Roman" w:cs="Times New Roman"/>
        </w:rPr>
      </w:pPr>
    </w:p>
    <w:p w:rsidR="002B1D84" w:rsidRDefault="002B1D84" w:rsidP="003E421A">
      <w:pPr>
        <w:pStyle w:val="a3"/>
        <w:ind w:left="1854"/>
        <w:jc w:val="both"/>
        <w:rPr>
          <w:rFonts w:ascii="Times New Roman" w:hAnsi="Times New Roman" w:cs="Times New Roman"/>
        </w:rPr>
      </w:pPr>
    </w:p>
    <w:p w:rsidR="00A52648" w:rsidRDefault="00D52505" w:rsidP="00A526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</w:rPr>
      </w:pPr>
      <w:r w:rsidRPr="00D52505">
        <w:rPr>
          <w:rFonts w:ascii="Times New Roman" w:hAnsi="Times New Roman" w:cs="Times New Roman"/>
          <w:b/>
          <w:color w:val="FF0000"/>
        </w:rPr>
        <w:lastRenderedPageBreak/>
        <w:t>Научно-исследовательская рефлексия.</w:t>
      </w:r>
      <w:r>
        <w:rPr>
          <w:rFonts w:ascii="Times New Roman" w:hAnsi="Times New Roman" w:cs="Times New Roman"/>
        </w:rPr>
        <w:t xml:space="preserve"> </w:t>
      </w:r>
      <w:r w:rsidR="00A52648">
        <w:rPr>
          <w:rFonts w:ascii="Times New Roman" w:hAnsi="Times New Roman" w:cs="Times New Roman"/>
        </w:rPr>
        <w:t>Д</w:t>
      </w:r>
      <w:r w:rsidR="00A52648" w:rsidRPr="00A52648">
        <w:rPr>
          <w:rFonts w:ascii="Times New Roman" w:hAnsi="Times New Roman" w:cs="Times New Roman"/>
        </w:rPr>
        <w:t xml:space="preserve">оклад по </w:t>
      </w:r>
      <w:r>
        <w:rPr>
          <w:rFonts w:ascii="Times New Roman" w:hAnsi="Times New Roman" w:cs="Times New Roman"/>
        </w:rPr>
        <w:t xml:space="preserve">результатам </w:t>
      </w:r>
      <w:r w:rsidR="00A52648" w:rsidRPr="00A52648">
        <w:rPr>
          <w:rFonts w:ascii="Times New Roman" w:hAnsi="Times New Roman" w:cs="Times New Roman"/>
        </w:rPr>
        <w:t xml:space="preserve">НИР должен </w:t>
      </w:r>
      <w:r>
        <w:rPr>
          <w:rFonts w:ascii="Times New Roman" w:hAnsi="Times New Roman" w:cs="Times New Roman"/>
        </w:rPr>
        <w:t>отражать традиционные аспекты научной работы</w:t>
      </w:r>
      <w:r w:rsidR="003E421A">
        <w:rPr>
          <w:rFonts w:ascii="Times New Roman" w:hAnsi="Times New Roman" w:cs="Times New Roman"/>
        </w:rPr>
        <w:t xml:space="preserve">: </w:t>
      </w:r>
      <w:r w:rsidR="00584CBB">
        <w:rPr>
          <w:rFonts w:ascii="Times New Roman" w:hAnsi="Times New Roman" w:cs="Times New Roman"/>
          <w:color w:val="000000" w:themeColor="text1"/>
        </w:rPr>
        <w:t>област</w:t>
      </w:r>
      <w:r w:rsidR="002C1401">
        <w:rPr>
          <w:rFonts w:ascii="Times New Roman" w:hAnsi="Times New Roman" w:cs="Times New Roman"/>
          <w:color w:val="000000" w:themeColor="text1"/>
        </w:rPr>
        <w:t>ь</w:t>
      </w:r>
      <w:r w:rsidR="00584CBB">
        <w:rPr>
          <w:rFonts w:ascii="Times New Roman" w:hAnsi="Times New Roman" w:cs="Times New Roman"/>
          <w:color w:val="000000" w:themeColor="text1"/>
        </w:rPr>
        <w:t xml:space="preserve"> исследований, </w:t>
      </w:r>
      <w:r w:rsidR="00A52648">
        <w:rPr>
          <w:rFonts w:ascii="Times New Roman" w:hAnsi="Times New Roman" w:cs="Times New Roman"/>
          <w:color w:val="000000" w:themeColor="text1"/>
        </w:rPr>
        <w:t>обзор существующих исследований на тему НИР, задачи</w:t>
      </w:r>
      <w:r>
        <w:rPr>
          <w:rFonts w:ascii="Times New Roman" w:hAnsi="Times New Roman" w:cs="Times New Roman"/>
          <w:color w:val="000000" w:themeColor="text1"/>
        </w:rPr>
        <w:t xml:space="preserve"> и</w:t>
      </w:r>
      <w:r w:rsidRPr="00D52505">
        <w:rPr>
          <w:rFonts w:ascii="Times New Roman" w:hAnsi="Times New Roman" w:cs="Times New Roman"/>
          <w:color w:val="000000" w:themeColor="text1"/>
        </w:rPr>
        <w:t>/</w:t>
      </w:r>
      <w:r>
        <w:rPr>
          <w:rFonts w:ascii="Times New Roman" w:hAnsi="Times New Roman" w:cs="Times New Roman"/>
          <w:color w:val="000000" w:themeColor="text1"/>
        </w:rPr>
        <w:t>или результаты</w:t>
      </w:r>
      <w:r w:rsidR="00A52648">
        <w:rPr>
          <w:rFonts w:ascii="Times New Roman" w:hAnsi="Times New Roman" w:cs="Times New Roman"/>
          <w:color w:val="000000" w:themeColor="text1"/>
        </w:rPr>
        <w:t xml:space="preserve"> данной НИР, ценность полученных результатов</w:t>
      </w:r>
      <w:r w:rsidR="00873132">
        <w:rPr>
          <w:rFonts w:ascii="Times New Roman" w:hAnsi="Times New Roman" w:cs="Times New Roman"/>
          <w:color w:val="000000" w:themeColor="text1"/>
        </w:rPr>
        <w:t xml:space="preserve">, возможные приложения. </w:t>
      </w:r>
      <w:r w:rsidR="00874159">
        <w:rPr>
          <w:rFonts w:ascii="Times New Roman" w:hAnsi="Times New Roman" w:cs="Times New Roman"/>
          <w:color w:val="000000" w:themeColor="text1"/>
        </w:rPr>
        <w:t>Список</w:t>
      </w:r>
      <w:r w:rsidR="00C33D89">
        <w:rPr>
          <w:rFonts w:ascii="Times New Roman" w:hAnsi="Times New Roman" w:cs="Times New Roman"/>
          <w:color w:val="000000" w:themeColor="text1"/>
        </w:rPr>
        <w:t xml:space="preserve"> аспектов </w:t>
      </w:r>
      <w:r w:rsidR="00873132">
        <w:rPr>
          <w:rFonts w:ascii="Times New Roman" w:hAnsi="Times New Roman" w:cs="Times New Roman"/>
          <w:color w:val="000000" w:themeColor="text1"/>
        </w:rPr>
        <w:t>может варьироваться в зависимости от специфики НИР.</w:t>
      </w:r>
    </w:p>
    <w:p w:rsidR="00A52648" w:rsidRDefault="00A52648" w:rsidP="00A52648">
      <w:pPr>
        <w:pStyle w:val="a3"/>
        <w:ind w:left="567"/>
        <w:jc w:val="both"/>
        <w:rPr>
          <w:rFonts w:ascii="Times New Roman" w:hAnsi="Times New Roman" w:cs="Times New Roman"/>
          <w:color w:val="000000" w:themeColor="text1"/>
        </w:rPr>
      </w:pPr>
    </w:p>
    <w:p w:rsidR="00584CBB" w:rsidRDefault="00584CBB" w:rsidP="00A52648">
      <w:pPr>
        <w:ind w:left="56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Область исследований </w:t>
      </w:r>
      <w:r w:rsidR="00B41646">
        <w:rPr>
          <w:rFonts w:ascii="Times New Roman" w:hAnsi="Times New Roman" w:cs="Times New Roman"/>
          <w:color w:val="000000" w:themeColor="text1"/>
        </w:rPr>
        <w:t>достаточно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2C1401">
        <w:rPr>
          <w:rFonts w:ascii="Times New Roman" w:hAnsi="Times New Roman" w:cs="Times New Roman"/>
          <w:color w:val="000000" w:themeColor="text1"/>
        </w:rPr>
        <w:t>указать</w:t>
      </w:r>
      <w:r w:rsidRPr="00584CBB">
        <w:rPr>
          <w:rFonts w:ascii="Times New Roman" w:hAnsi="Times New Roman" w:cs="Times New Roman"/>
          <w:color w:val="000000" w:themeColor="text1"/>
        </w:rPr>
        <w:t xml:space="preserve"> одной фразой</w:t>
      </w:r>
      <w:r>
        <w:rPr>
          <w:rFonts w:ascii="Times New Roman" w:hAnsi="Times New Roman" w:cs="Times New Roman"/>
          <w:color w:val="000000" w:themeColor="text1"/>
        </w:rPr>
        <w:t>. Главное –</w:t>
      </w:r>
      <w:r w:rsidR="00930383">
        <w:rPr>
          <w:rFonts w:ascii="Times New Roman" w:hAnsi="Times New Roman" w:cs="Times New Roman"/>
          <w:color w:val="000000" w:themeColor="text1"/>
        </w:rPr>
        <w:t xml:space="preserve"> </w:t>
      </w:r>
      <w:r w:rsidRPr="00584CBB">
        <w:rPr>
          <w:rFonts w:ascii="Times New Roman" w:hAnsi="Times New Roman" w:cs="Times New Roman"/>
          <w:color w:val="000000" w:themeColor="text1"/>
        </w:rPr>
        <w:t>поместить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слушателя в нужный контекст. Например: «</w:t>
      </w:r>
      <w:r w:rsidR="00C33D89">
        <w:rPr>
          <w:rFonts w:ascii="Times New Roman" w:hAnsi="Times New Roman" w:cs="Times New Roman"/>
          <w:color w:val="000000" w:themeColor="text1"/>
        </w:rPr>
        <w:t xml:space="preserve">Область нашего исследования – приложения математики </w:t>
      </w:r>
      <w:r w:rsidR="002C1401">
        <w:rPr>
          <w:rFonts w:ascii="Times New Roman" w:hAnsi="Times New Roman" w:cs="Times New Roman"/>
          <w:color w:val="000000" w:themeColor="text1"/>
        </w:rPr>
        <w:t>к</w:t>
      </w:r>
      <w:r w:rsidR="00C33D89">
        <w:rPr>
          <w:rFonts w:ascii="Times New Roman" w:hAnsi="Times New Roman" w:cs="Times New Roman"/>
          <w:color w:val="000000" w:themeColor="text1"/>
        </w:rPr>
        <w:t xml:space="preserve"> </w:t>
      </w:r>
      <w:r w:rsidR="00C33D89">
        <w:rPr>
          <w:rFonts w:ascii="Times New Roman" w:hAnsi="Times New Roman" w:cs="Times New Roman"/>
          <w:color w:val="000000" w:themeColor="text1"/>
          <w:lang w:val="en-US"/>
        </w:rPr>
        <w:t>IT</w:t>
      </w:r>
      <w:r w:rsidR="00C33D89" w:rsidRPr="00C33D89">
        <w:rPr>
          <w:rFonts w:ascii="Times New Roman" w:hAnsi="Times New Roman" w:cs="Times New Roman"/>
          <w:color w:val="000000" w:themeColor="text1"/>
        </w:rPr>
        <w:t>-</w:t>
      </w:r>
      <w:r w:rsidR="00C33D89">
        <w:rPr>
          <w:rFonts w:ascii="Times New Roman" w:hAnsi="Times New Roman" w:cs="Times New Roman"/>
          <w:color w:val="000000" w:themeColor="text1"/>
        </w:rPr>
        <w:t>технология</w:t>
      </w:r>
      <w:r w:rsidR="002C1401">
        <w:rPr>
          <w:rFonts w:ascii="Times New Roman" w:hAnsi="Times New Roman" w:cs="Times New Roman"/>
          <w:color w:val="000000" w:themeColor="text1"/>
        </w:rPr>
        <w:t>м</w:t>
      </w:r>
      <w:r w:rsidR="00C33D89">
        <w:rPr>
          <w:rFonts w:ascii="Times New Roman" w:hAnsi="Times New Roman" w:cs="Times New Roman"/>
          <w:color w:val="000000" w:themeColor="text1"/>
        </w:rPr>
        <w:t>»; «наш проект принадлежит области историко-математических исследований, посвященных…»; «тема нашей работы относится к теории вероятностей и математической статистике».</w:t>
      </w:r>
    </w:p>
    <w:p w:rsidR="00584CBB" w:rsidRDefault="00584CBB" w:rsidP="00A52648">
      <w:pPr>
        <w:ind w:left="567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52648" w:rsidRDefault="00A52648" w:rsidP="00A52648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  <w:r w:rsidRPr="00A52648">
        <w:rPr>
          <w:rFonts w:ascii="Times New Roman" w:hAnsi="Times New Roman" w:cs="Times New Roman"/>
          <w:b/>
          <w:color w:val="000000" w:themeColor="text1"/>
        </w:rPr>
        <w:t>Обзор существующих исследований</w:t>
      </w:r>
      <w:r w:rsidRPr="009C2DD7">
        <w:rPr>
          <w:rFonts w:ascii="Times New Roman" w:hAnsi="Times New Roman" w:cs="Times New Roman"/>
          <w:color w:val="000000" w:themeColor="text1"/>
        </w:rPr>
        <w:t xml:space="preserve"> </w:t>
      </w:r>
      <w:r w:rsidR="00584CBB" w:rsidRPr="00584CBB">
        <w:rPr>
          <w:rFonts w:ascii="Times New Roman" w:hAnsi="Times New Roman" w:cs="Times New Roman"/>
          <w:b/>
          <w:color w:val="000000" w:themeColor="text1"/>
        </w:rPr>
        <w:t>на данную тему</w:t>
      </w:r>
      <w:r w:rsidR="00584CBB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обычно приводится в виде списка источников в начале или в конце презентации. В начале – если вы собираетесь содержательно комментировать эти источники и далее описывать свою работу в сравнении с ними. В противном случае</w:t>
      </w:r>
      <w:r w:rsidR="0038723B">
        <w:rPr>
          <w:rFonts w:ascii="Times New Roman" w:hAnsi="Times New Roman" w:cs="Times New Roman"/>
          <w:color w:val="000000" w:themeColor="text1"/>
        </w:rPr>
        <w:t xml:space="preserve"> –</w:t>
      </w:r>
      <w:r>
        <w:rPr>
          <w:rFonts w:ascii="Times New Roman" w:hAnsi="Times New Roman" w:cs="Times New Roman"/>
          <w:color w:val="000000" w:themeColor="text1"/>
        </w:rPr>
        <w:t xml:space="preserve"> удобнее в конце.</w:t>
      </w:r>
    </w:p>
    <w:p w:rsidR="00A52648" w:rsidRDefault="00A52648" w:rsidP="00A52648">
      <w:pPr>
        <w:pStyle w:val="a3"/>
        <w:ind w:left="567"/>
        <w:jc w:val="both"/>
        <w:rPr>
          <w:rFonts w:ascii="Times New Roman" w:hAnsi="Times New Roman" w:cs="Times New Roman"/>
          <w:color w:val="000000" w:themeColor="text1"/>
        </w:rPr>
      </w:pPr>
    </w:p>
    <w:p w:rsidR="00E568A8" w:rsidRDefault="00A52648" w:rsidP="00A52648">
      <w:pPr>
        <w:pStyle w:val="a3"/>
        <w:ind w:left="567"/>
        <w:jc w:val="both"/>
        <w:rPr>
          <w:rFonts w:ascii="Times New Roman" w:hAnsi="Times New Roman" w:cs="Times New Roman"/>
          <w:color w:val="0000FF"/>
        </w:rPr>
      </w:pPr>
      <w:r w:rsidRPr="00A52648">
        <w:rPr>
          <w:rFonts w:ascii="Times New Roman" w:hAnsi="Times New Roman" w:cs="Times New Roman"/>
          <w:b/>
          <w:color w:val="000000" w:themeColor="text1"/>
        </w:rPr>
        <w:t>Задачи НИР</w:t>
      </w:r>
      <w:r>
        <w:rPr>
          <w:rFonts w:ascii="Times New Roman" w:hAnsi="Times New Roman" w:cs="Times New Roman"/>
          <w:color w:val="000000" w:themeColor="text1"/>
        </w:rPr>
        <w:t xml:space="preserve"> необходимо описать в начале доклада, чтобы сразу сориентировать слушателя. </w:t>
      </w:r>
      <w:r w:rsidR="00E568A8" w:rsidRPr="00A52648">
        <w:rPr>
          <w:rFonts w:ascii="Times New Roman" w:hAnsi="Times New Roman" w:cs="Times New Roman"/>
        </w:rPr>
        <w:t>Лучше всего их явно перечислить на одно</w:t>
      </w:r>
      <w:r w:rsidR="00FC04FB">
        <w:rPr>
          <w:rFonts w:ascii="Times New Roman" w:hAnsi="Times New Roman" w:cs="Times New Roman"/>
        </w:rPr>
        <w:t>м из первых слайдов презентации (</w:t>
      </w:r>
      <w:r w:rsidR="00E568A8" w:rsidRPr="00D52505">
        <w:rPr>
          <w:rFonts w:ascii="Times New Roman" w:hAnsi="Times New Roman" w:cs="Times New Roman"/>
          <w:b/>
          <w:color w:val="0000FF"/>
        </w:rPr>
        <w:t>Слайд 2</w:t>
      </w:r>
      <w:r w:rsidR="00FC04FB" w:rsidRPr="00FC04FB">
        <w:rPr>
          <w:rFonts w:ascii="Times New Roman" w:hAnsi="Times New Roman" w:cs="Times New Roman"/>
        </w:rPr>
        <w:t>)</w:t>
      </w:r>
      <w:r w:rsidR="00E568A8" w:rsidRPr="00FC04FB">
        <w:rPr>
          <w:rFonts w:ascii="Times New Roman" w:hAnsi="Times New Roman" w:cs="Times New Roman"/>
        </w:rPr>
        <w:t>.</w:t>
      </w:r>
      <w:r w:rsidR="00FC04FB">
        <w:rPr>
          <w:rFonts w:ascii="Times New Roman" w:hAnsi="Times New Roman" w:cs="Times New Roman"/>
          <w:color w:val="0000FF"/>
        </w:rPr>
        <w:t xml:space="preserve">  </w:t>
      </w:r>
    </w:p>
    <w:p w:rsidR="00BB606D" w:rsidRPr="00A52648" w:rsidRDefault="00BB606D" w:rsidP="00A52648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E568A8" w:rsidRPr="00E568A8" w:rsidRDefault="00A30C83" w:rsidP="00E568A8">
      <w:pPr>
        <w:jc w:val="center"/>
        <w:rPr>
          <w:rFonts w:ascii="Times New Roman" w:hAnsi="Times New Roman" w:cs="Times New Roman"/>
        </w:rPr>
      </w:pPr>
      <w:r w:rsidRPr="00A30C83">
        <w:rPr>
          <w:rFonts w:ascii="Times New Roman" w:hAnsi="Times New Roman" w:cs="Times New Roman"/>
          <w:noProof/>
        </w:rPr>
        <w:drawing>
          <wp:inline distT="0" distB="0" distL="0" distR="0" wp14:anchorId="126E7008" wp14:editId="142FF70E">
            <wp:extent cx="5048250" cy="378618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5767" cy="379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6" w:rsidRPr="00413869" w:rsidRDefault="00E568A8" w:rsidP="00E568A8">
      <w:pPr>
        <w:pStyle w:val="a3"/>
        <w:ind w:left="567"/>
        <w:jc w:val="center"/>
        <w:rPr>
          <w:rFonts w:ascii="Times New Roman" w:hAnsi="Times New Roman" w:cs="Times New Roman"/>
          <w:b/>
          <w:color w:val="0000FF"/>
        </w:rPr>
      </w:pPr>
      <w:r w:rsidRPr="00413869">
        <w:rPr>
          <w:rFonts w:ascii="Times New Roman" w:hAnsi="Times New Roman" w:cs="Times New Roman"/>
          <w:b/>
          <w:color w:val="0000FF"/>
        </w:rPr>
        <w:t>Слайд 2</w:t>
      </w:r>
    </w:p>
    <w:p w:rsidR="008400FC" w:rsidRDefault="008400FC" w:rsidP="00E568A8">
      <w:pPr>
        <w:pStyle w:val="a3"/>
        <w:ind w:left="567"/>
        <w:jc w:val="center"/>
        <w:rPr>
          <w:rFonts w:ascii="Times New Roman" w:hAnsi="Times New Roman" w:cs="Times New Roman"/>
          <w:b/>
          <w:color w:val="FF0000"/>
        </w:rPr>
      </w:pPr>
    </w:p>
    <w:p w:rsidR="00C16F0E" w:rsidRDefault="00A34908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  <w:r w:rsidRPr="00A34908">
        <w:rPr>
          <w:rFonts w:ascii="Times New Roman" w:hAnsi="Times New Roman" w:cs="Times New Roman"/>
          <w:b/>
          <w:color w:val="000000" w:themeColor="text1"/>
        </w:rPr>
        <w:t>Результаты НИР</w:t>
      </w:r>
      <w:r>
        <w:rPr>
          <w:rFonts w:ascii="Times New Roman" w:hAnsi="Times New Roman" w:cs="Times New Roman"/>
          <w:color w:val="000000" w:themeColor="text1"/>
        </w:rPr>
        <w:t xml:space="preserve"> можно </w:t>
      </w:r>
      <w:r w:rsidR="00C16F0E">
        <w:rPr>
          <w:rFonts w:ascii="Times New Roman" w:hAnsi="Times New Roman" w:cs="Times New Roman"/>
          <w:color w:val="000000" w:themeColor="text1"/>
        </w:rPr>
        <w:t xml:space="preserve">сформулировать </w:t>
      </w:r>
      <w:r>
        <w:rPr>
          <w:rFonts w:ascii="Times New Roman" w:hAnsi="Times New Roman" w:cs="Times New Roman"/>
          <w:color w:val="000000" w:themeColor="text1"/>
        </w:rPr>
        <w:t xml:space="preserve">в конце </w:t>
      </w:r>
      <w:r w:rsidR="00C16F0E">
        <w:rPr>
          <w:rFonts w:ascii="Times New Roman" w:hAnsi="Times New Roman" w:cs="Times New Roman"/>
          <w:color w:val="000000" w:themeColor="text1"/>
        </w:rPr>
        <w:t>доклада</w:t>
      </w:r>
      <w:r>
        <w:rPr>
          <w:rFonts w:ascii="Times New Roman" w:hAnsi="Times New Roman" w:cs="Times New Roman"/>
          <w:color w:val="000000" w:themeColor="text1"/>
        </w:rPr>
        <w:t xml:space="preserve"> в качестве </w:t>
      </w:r>
      <w:r w:rsidR="00B41646">
        <w:rPr>
          <w:rFonts w:ascii="Times New Roman" w:hAnsi="Times New Roman" w:cs="Times New Roman"/>
          <w:color w:val="000000" w:themeColor="text1"/>
        </w:rPr>
        <w:t xml:space="preserve">естественного </w:t>
      </w:r>
      <w:r w:rsidR="00064049">
        <w:rPr>
          <w:rFonts w:ascii="Times New Roman" w:hAnsi="Times New Roman" w:cs="Times New Roman"/>
          <w:color w:val="000000" w:themeColor="text1"/>
        </w:rPr>
        <w:t>заключения</w:t>
      </w:r>
      <w:r w:rsidR="00B41646">
        <w:rPr>
          <w:rFonts w:ascii="Times New Roman" w:hAnsi="Times New Roman" w:cs="Times New Roman"/>
          <w:color w:val="000000" w:themeColor="text1"/>
        </w:rPr>
        <w:t xml:space="preserve"> (</w:t>
      </w:r>
      <w:r w:rsidR="00064049">
        <w:rPr>
          <w:rFonts w:ascii="Times New Roman" w:hAnsi="Times New Roman" w:cs="Times New Roman"/>
          <w:color w:val="000000" w:themeColor="text1"/>
        </w:rPr>
        <w:t>хотя</w:t>
      </w:r>
      <w:r w:rsidR="00B41646">
        <w:rPr>
          <w:rFonts w:ascii="Times New Roman" w:hAnsi="Times New Roman" w:cs="Times New Roman"/>
          <w:color w:val="000000" w:themeColor="text1"/>
        </w:rPr>
        <w:t xml:space="preserve"> это не так обязательно, как задачи в начале </w:t>
      </w:r>
      <w:r w:rsidR="00C16F0E">
        <w:rPr>
          <w:rFonts w:ascii="Times New Roman" w:hAnsi="Times New Roman" w:cs="Times New Roman"/>
          <w:color w:val="000000" w:themeColor="text1"/>
        </w:rPr>
        <w:t>доклада</w:t>
      </w:r>
      <w:r w:rsidR="00B41646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:rsidR="00C16F0E" w:rsidRDefault="00C16F0E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</w:p>
    <w:p w:rsidR="00B41646" w:rsidRDefault="00B41646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В простых НИР бывает сложно отличить </w:t>
      </w:r>
      <w:r w:rsidR="00064049">
        <w:rPr>
          <w:rFonts w:ascii="Times New Roman" w:hAnsi="Times New Roman" w:cs="Times New Roman"/>
          <w:color w:val="000000" w:themeColor="text1"/>
        </w:rPr>
        <w:t xml:space="preserve">поставленные </w:t>
      </w:r>
      <w:r>
        <w:rPr>
          <w:rFonts w:ascii="Times New Roman" w:hAnsi="Times New Roman" w:cs="Times New Roman"/>
          <w:color w:val="000000" w:themeColor="text1"/>
        </w:rPr>
        <w:t xml:space="preserve">задачи от </w:t>
      </w:r>
      <w:r w:rsidR="00064049">
        <w:rPr>
          <w:rFonts w:ascii="Times New Roman" w:hAnsi="Times New Roman" w:cs="Times New Roman"/>
          <w:color w:val="000000" w:themeColor="text1"/>
        </w:rPr>
        <w:t xml:space="preserve">полученных </w:t>
      </w:r>
      <w:r>
        <w:rPr>
          <w:rFonts w:ascii="Times New Roman" w:hAnsi="Times New Roman" w:cs="Times New Roman"/>
          <w:color w:val="000000" w:themeColor="text1"/>
        </w:rPr>
        <w:t xml:space="preserve">результатов (кроме формы глаголов: </w:t>
      </w:r>
      <w:r w:rsidR="00EA13ED">
        <w:rPr>
          <w:rFonts w:ascii="Times New Roman" w:hAnsi="Times New Roman" w:cs="Times New Roman"/>
          <w:color w:val="000000" w:themeColor="text1"/>
        </w:rPr>
        <w:t xml:space="preserve">задача – </w:t>
      </w:r>
      <w:r>
        <w:rPr>
          <w:rFonts w:ascii="Times New Roman" w:hAnsi="Times New Roman" w:cs="Times New Roman"/>
          <w:color w:val="000000" w:themeColor="text1"/>
        </w:rPr>
        <w:t>получить</w:t>
      </w:r>
      <w:r w:rsidR="00EA13ED">
        <w:rPr>
          <w:rFonts w:ascii="Times New Roman" w:hAnsi="Times New Roman" w:cs="Times New Roman"/>
          <w:color w:val="000000" w:themeColor="text1"/>
        </w:rPr>
        <w:t>, результат –</w:t>
      </w:r>
      <w:r>
        <w:rPr>
          <w:rFonts w:ascii="Times New Roman" w:hAnsi="Times New Roman" w:cs="Times New Roman"/>
          <w:color w:val="000000" w:themeColor="text1"/>
        </w:rPr>
        <w:t xml:space="preserve"> получ</w:t>
      </w:r>
      <w:r w:rsidR="00EA13ED">
        <w:rPr>
          <w:rFonts w:ascii="Times New Roman" w:hAnsi="Times New Roman" w:cs="Times New Roman"/>
          <w:color w:val="000000" w:themeColor="text1"/>
        </w:rPr>
        <w:t>ен</w:t>
      </w:r>
      <w:r>
        <w:rPr>
          <w:rFonts w:ascii="Times New Roman" w:hAnsi="Times New Roman" w:cs="Times New Roman"/>
          <w:color w:val="000000" w:themeColor="text1"/>
        </w:rPr>
        <w:t xml:space="preserve">). </w:t>
      </w:r>
      <w:r w:rsidR="00064049">
        <w:rPr>
          <w:rFonts w:ascii="Times New Roman" w:hAnsi="Times New Roman" w:cs="Times New Roman"/>
          <w:color w:val="000000" w:themeColor="text1"/>
        </w:rPr>
        <w:t>Следует постараться</w:t>
      </w:r>
      <w:r w:rsidR="00A34908">
        <w:rPr>
          <w:rFonts w:ascii="Times New Roman" w:hAnsi="Times New Roman" w:cs="Times New Roman"/>
          <w:color w:val="000000" w:themeColor="text1"/>
        </w:rPr>
        <w:t xml:space="preserve"> </w:t>
      </w:r>
      <w:r w:rsidR="00A34908" w:rsidRPr="00A34908">
        <w:rPr>
          <w:rFonts w:ascii="Times New Roman" w:hAnsi="Times New Roman" w:cs="Times New Roman"/>
          <w:color w:val="000000" w:themeColor="text1"/>
        </w:rPr>
        <w:t xml:space="preserve">сформулировать </w:t>
      </w:r>
      <w:r>
        <w:rPr>
          <w:rFonts w:ascii="Times New Roman" w:hAnsi="Times New Roman" w:cs="Times New Roman"/>
          <w:color w:val="000000" w:themeColor="text1"/>
        </w:rPr>
        <w:t>результаты</w:t>
      </w:r>
      <w:r w:rsidR="00A34908">
        <w:rPr>
          <w:rFonts w:ascii="Times New Roman" w:hAnsi="Times New Roman" w:cs="Times New Roman"/>
          <w:color w:val="000000" w:themeColor="text1"/>
        </w:rPr>
        <w:t xml:space="preserve"> более конкретно</w:t>
      </w:r>
      <w:r w:rsidR="00064049">
        <w:rPr>
          <w:rFonts w:ascii="Times New Roman" w:hAnsi="Times New Roman" w:cs="Times New Roman"/>
          <w:color w:val="000000" w:themeColor="text1"/>
        </w:rPr>
        <w:t xml:space="preserve"> по сравнению </w:t>
      </w:r>
      <w:r w:rsidR="00EA13ED">
        <w:rPr>
          <w:rFonts w:ascii="Times New Roman" w:hAnsi="Times New Roman" w:cs="Times New Roman"/>
          <w:color w:val="000000" w:themeColor="text1"/>
        </w:rPr>
        <w:t>с</w:t>
      </w:r>
      <w:r w:rsidR="00064049">
        <w:rPr>
          <w:rFonts w:ascii="Times New Roman" w:hAnsi="Times New Roman" w:cs="Times New Roman"/>
          <w:color w:val="000000" w:themeColor="text1"/>
        </w:rPr>
        <w:t xml:space="preserve"> задачами,</w:t>
      </w:r>
      <w:r w:rsidR="00A34908">
        <w:rPr>
          <w:rFonts w:ascii="Times New Roman" w:hAnsi="Times New Roman" w:cs="Times New Roman"/>
          <w:color w:val="000000" w:themeColor="text1"/>
        </w:rPr>
        <w:t xml:space="preserve"> с у</w:t>
      </w:r>
      <w:r w:rsidR="002B1D84">
        <w:rPr>
          <w:rFonts w:ascii="Times New Roman" w:hAnsi="Times New Roman" w:cs="Times New Roman"/>
          <w:color w:val="000000" w:themeColor="text1"/>
        </w:rPr>
        <w:t xml:space="preserve">четом уже описанных </w:t>
      </w:r>
      <w:r w:rsidR="00064049">
        <w:rPr>
          <w:rFonts w:ascii="Times New Roman" w:hAnsi="Times New Roman" w:cs="Times New Roman"/>
          <w:color w:val="000000" w:themeColor="text1"/>
        </w:rPr>
        <w:t xml:space="preserve">в докладе </w:t>
      </w:r>
      <w:r w:rsidR="002B1D84">
        <w:rPr>
          <w:rFonts w:ascii="Times New Roman" w:hAnsi="Times New Roman" w:cs="Times New Roman"/>
          <w:color w:val="000000" w:themeColor="text1"/>
        </w:rPr>
        <w:t xml:space="preserve">деталей НИР (см. </w:t>
      </w:r>
      <w:r w:rsidR="002B1D84" w:rsidRPr="002B1D84">
        <w:rPr>
          <w:rFonts w:ascii="Times New Roman" w:hAnsi="Times New Roman" w:cs="Times New Roman"/>
          <w:b/>
          <w:color w:val="0000FF"/>
        </w:rPr>
        <w:t>Слайд 3</w:t>
      </w:r>
      <w:r w:rsidR="002B1D84">
        <w:rPr>
          <w:rFonts w:ascii="Times New Roman" w:hAnsi="Times New Roman" w:cs="Times New Roman"/>
          <w:color w:val="000000" w:themeColor="text1"/>
        </w:rPr>
        <w:t xml:space="preserve"> в сравнении со </w:t>
      </w:r>
      <w:r w:rsidR="002B1D84" w:rsidRPr="002B1D84">
        <w:rPr>
          <w:rFonts w:ascii="Times New Roman" w:hAnsi="Times New Roman" w:cs="Times New Roman"/>
          <w:b/>
          <w:color w:val="0000FF"/>
        </w:rPr>
        <w:t>Слайдом 2</w:t>
      </w:r>
      <w:r w:rsidR="002B1D84">
        <w:rPr>
          <w:rFonts w:ascii="Times New Roman" w:hAnsi="Times New Roman" w:cs="Times New Roman"/>
          <w:color w:val="000000" w:themeColor="text1"/>
        </w:rPr>
        <w:t>).</w:t>
      </w:r>
    </w:p>
    <w:p w:rsidR="002B1D84" w:rsidRDefault="002B1D84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</w:p>
    <w:p w:rsidR="002B1D84" w:rsidRDefault="00874159" w:rsidP="002B1D84">
      <w:pPr>
        <w:ind w:left="567"/>
        <w:jc w:val="center"/>
        <w:rPr>
          <w:rFonts w:ascii="Times New Roman" w:hAnsi="Times New Roman" w:cs="Times New Roman"/>
          <w:color w:val="000000" w:themeColor="text1"/>
        </w:rPr>
      </w:pPr>
      <w:r w:rsidRPr="00874159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74C95AF" wp14:editId="19B7C4D7">
            <wp:extent cx="5676265" cy="4257201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7066" cy="427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84" w:rsidRPr="00413869" w:rsidRDefault="002B1D84" w:rsidP="002B1D84">
      <w:pPr>
        <w:pStyle w:val="a3"/>
        <w:ind w:left="567"/>
        <w:jc w:val="center"/>
        <w:rPr>
          <w:rFonts w:ascii="Times New Roman" w:hAnsi="Times New Roman" w:cs="Times New Roman"/>
          <w:b/>
          <w:color w:val="0000FF"/>
        </w:rPr>
      </w:pPr>
      <w:r w:rsidRPr="00413869">
        <w:rPr>
          <w:rFonts w:ascii="Times New Roman" w:hAnsi="Times New Roman" w:cs="Times New Roman"/>
          <w:b/>
          <w:color w:val="0000FF"/>
        </w:rPr>
        <w:t xml:space="preserve">Слайд </w:t>
      </w:r>
      <w:r>
        <w:rPr>
          <w:rFonts w:ascii="Times New Roman" w:hAnsi="Times New Roman" w:cs="Times New Roman"/>
          <w:b/>
          <w:color w:val="0000FF"/>
        </w:rPr>
        <w:t>3</w:t>
      </w:r>
    </w:p>
    <w:p w:rsidR="002B1D84" w:rsidRDefault="002B1D84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</w:p>
    <w:p w:rsidR="00281F4C" w:rsidRDefault="00281F4C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  <w:r w:rsidRPr="00D33D6B">
        <w:rPr>
          <w:rFonts w:ascii="Times New Roman" w:hAnsi="Times New Roman" w:cs="Times New Roman"/>
          <w:b/>
          <w:color w:val="000000" w:themeColor="text1"/>
        </w:rPr>
        <w:t>Ценность полученных результатов</w:t>
      </w:r>
      <w:r>
        <w:rPr>
          <w:rFonts w:ascii="Times New Roman" w:hAnsi="Times New Roman" w:cs="Times New Roman"/>
          <w:color w:val="000000" w:themeColor="text1"/>
        </w:rPr>
        <w:t xml:space="preserve"> может быть указана в презентации и просто описана устно в каком-либо месте доклада – это зависит от </w:t>
      </w:r>
      <w:r w:rsidR="00874159">
        <w:rPr>
          <w:rFonts w:ascii="Times New Roman" w:hAnsi="Times New Roman" w:cs="Times New Roman"/>
          <w:color w:val="000000" w:themeColor="text1"/>
        </w:rPr>
        <w:t>структуры</w:t>
      </w:r>
      <w:r>
        <w:rPr>
          <w:rFonts w:ascii="Times New Roman" w:hAnsi="Times New Roman" w:cs="Times New Roman"/>
          <w:color w:val="000000" w:themeColor="text1"/>
        </w:rPr>
        <w:t xml:space="preserve"> конкретного доклада. Но сделать это надо с максимальной четкостью, поскольку именно по этой информации слушатели прежде всего судят о НИР.</w:t>
      </w:r>
    </w:p>
    <w:p w:rsidR="00281F4C" w:rsidRDefault="00281F4C" w:rsidP="00413869">
      <w:pPr>
        <w:pStyle w:val="a3"/>
        <w:ind w:left="567"/>
        <w:jc w:val="center"/>
        <w:rPr>
          <w:rFonts w:ascii="Times New Roman" w:hAnsi="Times New Roman" w:cs="Times New Roman"/>
          <w:b/>
          <w:color w:val="FF0000"/>
        </w:rPr>
      </w:pPr>
    </w:p>
    <w:p w:rsidR="00666D42" w:rsidRDefault="00064049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Ценность</w:t>
      </w:r>
      <w:r w:rsidR="00527E6B" w:rsidRPr="009C2DD7">
        <w:rPr>
          <w:rFonts w:ascii="Times New Roman" w:hAnsi="Times New Roman" w:cs="Times New Roman"/>
          <w:color w:val="000000" w:themeColor="text1"/>
        </w:rPr>
        <w:t xml:space="preserve"> серьезных НИР обычно состоит в </w:t>
      </w:r>
      <w:r w:rsidR="0000483C">
        <w:rPr>
          <w:rFonts w:ascii="Times New Roman" w:hAnsi="Times New Roman" w:cs="Times New Roman"/>
          <w:color w:val="000000" w:themeColor="text1"/>
        </w:rPr>
        <w:t xml:space="preserve">новизне установленных фактов, </w:t>
      </w:r>
      <w:r w:rsidR="00D33D6B">
        <w:rPr>
          <w:rFonts w:ascii="Times New Roman" w:hAnsi="Times New Roman" w:cs="Times New Roman"/>
          <w:color w:val="000000" w:themeColor="text1"/>
        </w:rPr>
        <w:t>разработанных методов</w:t>
      </w:r>
      <w:r w:rsidR="0000483C">
        <w:rPr>
          <w:rFonts w:ascii="Times New Roman" w:hAnsi="Times New Roman" w:cs="Times New Roman"/>
          <w:color w:val="000000" w:themeColor="text1"/>
        </w:rPr>
        <w:t xml:space="preserve"> или в самой постановке задач</w:t>
      </w:r>
      <w:r w:rsidR="00527E6B" w:rsidRPr="009C2DD7">
        <w:rPr>
          <w:rFonts w:ascii="Times New Roman" w:hAnsi="Times New Roman" w:cs="Times New Roman"/>
          <w:color w:val="000000" w:themeColor="text1"/>
        </w:rPr>
        <w:t>.</w:t>
      </w:r>
      <w:r w:rsidR="00666D42">
        <w:rPr>
          <w:rFonts w:ascii="Times New Roman" w:hAnsi="Times New Roman" w:cs="Times New Roman"/>
          <w:color w:val="000000" w:themeColor="text1"/>
        </w:rPr>
        <w:t xml:space="preserve"> Если в НИР </w:t>
      </w:r>
      <w:r w:rsidR="0000483C">
        <w:rPr>
          <w:rFonts w:ascii="Times New Roman" w:hAnsi="Times New Roman" w:cs="Times New Roman"/>
          <w:color w:val="000000" w:themeColor="text1"/>
        </w:rPr>
        <w:t>имеется</w:t>
      </w:r>
      <w:r w:rsidR="00666D42">
        <w:rPr>
          <w:rFonts w:ascii="Times New Roman" w:hAnsi="Times New Roman" w:cs="Times New Roman"/>
          <w:color w:val="000000" w:themeColor="text1"/>
        </w:rPr>
        <w:t xml:space="preserve"> хотя бы что-то новое, даже незначительное, то об этом обязательно надо </w:t>
      </w:r>
      <w:r w:rsidR="00D33D6B">
        <w:rPr>
          <w:rFonts w:ascii="Times New Roman" w:hAnsi="Times New Roman" w:cs="Times New Roman"/>
          <w:color w:val="000000" w:themeColor="text1"/>
        </w:rPr>
        <w:t xml:space="preserve">прямо </w:t>
      </w:r>
      <w:r w:rsidR="003151F6">
        <w:rPr>
          <w:rFonts w:ascii="Times New Roman" w:hAnsi="Times New Roman" w:cs="Times New Roman"/>
          <w:color w:val="000000" w:themeColor="text1"/>
        </w:rPr>
        <w:t>сказать (конечно, честно отделив сво</w:t>
      </w:r>
      <w:r>
        <w:rPr>
          <w:rFonts w:ascii="Times New Roman" w:hAnsi="Times New Roman" w:cs="Times New Roman"/>
          <w:color w:val="000000" w:themeColor="text1"/>
        </w:rPr>
        <w:t>ю</w:t>
      </w:r>
      <w:r w:rsidR="003151F6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роль</w:t>
      </w:r>
      <w:r w:rsidR="003151F6">
        <w:rPr>
          <w:rFonts w:ascii="Times New Roman" w:hAnsi="Times New Roman" w:cs="Times New Roman"/>
          <w:color w:val="000000" w:themeColor="text1"/>
        </w:rPr>
        <w:t xml:space="preserve"> от </w:t>
      </w:r>
      <w:r>
        <w:rPr>
          <w:rFonts w:ascii="Times New Roman" w:hAnsi="Times New Roman" w:cs="Times New Roman"/>
          <w:color w:val="000000" w:themeColor="text1"/>
        </w:rPr>
        <w:t>вклада</w:t>
      </w:r>
      <w:r w:rsidR="003151F6">
        <w:rPr>
          <w:rFonts w:ascii="Times New Roman" w:hAnsi="Times New Roman" w:cs="Times New Roman"/>
          <w:color w:val="000000" w:themeColor="text1"/>
        </w:rPr>
        <w:t xml:space="preserve"> научного руководителя). </w:t>
      </w:r>
    </w:p>
    <w:p w:rsidR="003151F6" w:rsidRDefault="003151F6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</w:p>
    <w:p w:rsidR="00D33D6B" w:rsidRDefault="00666D42" w:rsidP="00413869">
      <w:pPr>
        <w:ind w:left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</w:rPr>
        <w:t>У</w:t>
      </w:r>
      <w:r w:rsidR="00527E6B" w:rsidRPr="009C2DD7">
        <w:rPr>
          <w:rFonts w:ascii="Times New Roman" w:hAnsi="Times New Roman" w:cs="Times New Roman"/>
          <w:color w:val="000000" w:themeColor="text1"/>
        </w:rPr>
        <w:t>чебны</w:t>
      </w:r>
      <w:r>
        <w:rPr>
          <w:rFonts w:ascii="Times New Roman" w:hAnsi="Times New Roman" w:cs="Times New Roman"/>
          <w:color w:val="000000" w:themeColor="text1"/>
        </w:rPr>
        <w:t>е</w:t>
      </w:r>
      <w:r w:rsidR="00527E6B" w:rsidRPr="009C2DD7">
        <w:rPr>
          <w:rFonts w:ascii="Times New Roman" w:hAnsi="Times New Roman" w:cs="Times New Roman"/>
          <w:color w:val="000000" w:themeColor="text1"/>
        </w:rPr>
        <w:t xml:space="preserve"> НИР</w:t>
      </w:r>
      <w:r w:rsidR="003151F6">
        <w:rPr>
          <w:rFonts w:ascii="Times New Roman" w:hAnsi="Times New Roman" w:cs="Times New Roman"/>
          <w:color w:val="000000" w:themeColor="text1"/>
        </w:rPr>
        <w:t xml:space="preserve"> часто</w:t>
      </w:r>
      <w:r>
        <w:rPr>
          <w:rFonts w:ascii="Times New Roman" w:hAnsi="Times New Roman" w:cs="Times New Roman"/>
          <w:color w:val="000000" w:themeColor="text1"/>
        </w:rPr>
        <w:t xml:space="preserve"> имеют реферативный характер. </w:t>
      </w:r>
      <w:r w:rsidR="00D33D6B">
        <w:rPr>
          <w:rFonts w:ascii="Times New Roman" w:hAnsi="Times New Roman" w:cs="Times New Roman"/>
          <w:color w:val="000000" w:themeColor="text1"/>
        </w:rPr>
        <w:t>Результатом т</w:t>
      </w:r>
      <w:r w:rsidR="002C1401">
        <w:rPr>
          <w:rFonts w:ascii="Times New Roman" w:hAnsi="Times New Roman" w:cs="Times New Roman"/>
          <w:color w:val="000000" w:themeColor="text1"/>
        </w:rPr>
        <w:t>акой НИР является освоенный научный материал</w:t>
      </w:r>
      <w:r w:rsidR="00D33D6B">
        <w:rPr>
          <w:rFonts w:ascii="Times New Roman" w:hAnsi="Times New Roman" w:cs="Times New Roman"/>
          <w:color w:val="000000" w:themeColor="text1"/>
        </w:rPr>
        <w:t xml:space="preserve"> и </w:t>
      </w:r>
      <w:r w:rsidR="002C1401">
        <w:rPr>
          <w:rFonts w:ascii="Times New Roman" w:hAnsi="Times New Roman" w:cs="Times New Roman"/>
          <w:color w:val="000000" w:themeColor="text1"/>
        </w:rPr>
        <w:t>его обзор в виде доклада</w:t>
      </w:r>
      <w:r w:rsidR="00D33D6B">
        <w:rPr>
          <w:rFonts w:ascii="Times New Roman" w:hAnsi="Times New Roman" w:cs="Times New Roman"/>
          <w:color w:val="000000" w:themeColor="text1"/>
        </w:rPr>
        <w:t xml:space="preserve"> на конференции. </w:t>
      </w:r>
      <w:r w:rsidR="00164F96">
        <w:rPr>
          <w:rFonts w:ascii="Times New Roman" w:hAnsi="Times New Roman" w:cs="Times New Roman"/>
          <w:color w:val="000000" w:themeColor="text1"/>
        </w:rPr>
        <w:t>Такая работа несомненно обладает субъективной ценностью для ее автора. Объективная ц</w:t>
      </w:r>
      <w:r w:rsidR="009C2DD7" w:rsidRPr="009C2DD7">
        <w:rPr>
          <w:rFonts w:ascii="Times New Roman" w:hAnsi="Times New Roman" w:cs="Times New Roman"/>
          <w:color w:val="000000" w:themeColor="text1"/>
        </w:rPr>
        <w:t>енность</w:t>
      </w:r>
      <w:r w:rsidR="0000483C">
        <w:rPr>
          <w:rFonts w:ascii="Times New Roman" w:hAnsi="Times New Roman" w:cs="Times New Roman"/>
          <w:color w:val="000000" w:themeColor="text1"/>
        </w:rPr>
        <w:t xml:space="preserve"> может заключаться</w:t>
      </w:r>
      <w:r w:rsidR="009C2DD7" w:rsidRPr="009C2DD7">
        <w:rPr>
          <w:rFonts w:ascii="Times New Roman" w:hAnsi="Times New Roman" w:cs="Times New Roman"/>
          <w:color w:val="000000" w:themeColor="text1"/>
        </w:rPr>
        <w:t xml:space="preserve"> </w:t>
      </w:r>
      <w:r w:rsidR="009C2DD7" w:rsidRPr="00666D42">
        <w:rPr>
          <w:rFonts w:ascii="Times New Roman" w:hAnsi="Times New Roman" w:cs="Times New Roman"/>
          <w:color w:val="000000"/>
          <w:shd w:val="clear" w:color="auto" w:fill="FFFFFF"/>
        </w:rPr>
        <w:t xml:space="preserve">в систематизации материала, извлеченного из разных источников, </w:t>
      </w:r>
      <w:r w:rsidR="00D33D6B">
        <w:rPr>
          <w:rFonts w:ascii="Times New Roman" w:hAnsi="Times New Roman" w:cs="Times New Roman"/>
          <w:color w:val="000000"/>
          <w:shd w:val="clear" w:color="auto" w:fill="FFFFFF"/>
        </w:rPr>
        <w:t xml:space="preserve">и </w:t>
      </w:r>
      <w:r w:rsidR="009C2DD7" w:rsidRPr="00666D42">
        <w:rPr>
          <w:rFonts w:ascii="Times New Roman" w:hAnsi="Times New Roman" w:cs="Times New Roman"/>
          <w:color w:val="000000"/>
          <w:shd w:val="clear" w:color="auto" w:fill="FFFFFF"/>
        </w:rPr>
        <w:t xml:space="preserve">в его популяризации за счет </w:t>
      </w:r>
      <w:r w:rsidRPr="00666D42">
        <w:rPr>
          <w:rFonts w:ascii="Times New Roman" w:hAnsi="Times New Roman" w:cs="Times New Roman"/>
          <w:color w:val="000000"/>
          <w:shd w:val="clear" w:color="auto" w:fill="FFFFFF"/>
        </w:rPr>
        <w:t>выразительных средств</w:t>
      </w:r>
      <w:r w:rsidR="009C2DD7" w:rsidRPr="00666D4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8723B">
        <w:rPr>
          <w:rFonts w:ascii="Times New Roman" w:hAnsi="Times New Roman" w:cs="Times New Roman"/>
          <w:color w:val="000000"/>
          <w:shd w:val="clear" w:color="auto" w:fill="FFFFFF"/>
        </w:rPr>
        <w:t>изложения</w:t>
      </w:r>
      <w:r w:rsidRPr="00666D42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00483C">
        <w:rPr>
          <w:rFonts w:ascii="Times New Roman" w:hAnsi="Times New Roman" w:cs="Times New Roman"/>
          <w:color w:val="000000"/>
          <w:shd w:val="clear" w:color="auto" w:fill="FFFFFF"/>
        </w:rPr>
        <w:t>Например</w:t>
      </w:r>
      <w:r w:rsidR="00C06384">
        <w:rPr>
          <w:rFonts w:ascii="Times New Roman" w:hAnsi="Times New Roman" w:cs="Times New Roman"/>
          <w:color w:val="000000"/>
          <w:shd w:val="clear" w:color="auto" w:fill="FFFFFF"/>
        </w:rPr>
        <w:t>: «</w:t>
      </w:r>
      <w:r w:rsidR="00D33D6B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C06384">
        <w:rPr>
          <w:rFonts w:ascii="Times New Roman" w:hAnsi="Times New Roman" w:cs="Times New Roman"/>
          <w:color w:val="000000"/>
          <w:shd w:val="clear" w:color="auto" w:fill="FFFFFF"/>
        </w:rPr>
        <w:t xml:space="preserve"> нашем докладе мы расскажем</w:t>
      </w:r>
      <w:r w:rsidRPr="00666D42">
        <w:rPr>
          <w:rFonts w:ascii="Times New Roman" w:hAnsi="Times New Roman" w:cs="Times New Roman"/>
          <w:color w:val="000000"/>
          <w:shd w:val="clear" w:color="auto" w:fill="FFFFFF"/>
        </w:rPr>
        <w:t xml:space="preserve"> кратко, просто и ярко о том, о чем </w:t>
      </w:r>
      <w:r w:rsidR="00D33D6B">
        <w:rPr>
          <w:rFonts w:ascii="Times New Roman" w:hAnsi="Times New Roman" w:cs="Times New Roman"/>
          <w:color w:val="000000"/>
          <w:shd w:val="clear" w:color="auto" w:fill="FFFFFF"/>
        </w:rPr>
        <w:t>в других местах рассказывается</w:t>
      </w:r>
      <w:r w:rsidRPr="00666D42">
        <w:rPr>
          <w:rFonts w:ascii="Times New Roman" w:hAnsi="Times New Roman" w:cs="Times New Roman"/>
          <w:color w:val="000000"/>
          <w:shd w:val="clear" w:color="auto" w:fill="FFFFFF"/>
        </w:rPr>
        <w:t xml:space="preserve"> длинно, сложно и скучно</w:t>
      </w:r>
      <w:r w:rsidR="00C0638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064049">
        <w:rPr>
          <w:rFonts w:ascii="Times New Roman" w:hAnsi="Times New Roman" w:cs="Times New Roman"/>
          <w:color w:val="000000"/>
          <w:shd w:val="clear" w:color="auto" w:fill="FFFFFF"/>
        </w:rPr>
        <w:t xml:space="preserve">; </w:t>
      </w:r>
      <w:r w:rsidR="00D33D6B">
        <w:rPr>
          <w:rFonts w:ascii="Times New Roman" w:hAnsi="Times New Roman" w:cs="Times New Roman"/>
          <w:color w:val="000000"/>
          <w:shd w:val="clear" w:color="auto" w:fill="FFFFFF"/>
        </w:rPr>
        <w:t xml:space="preserve">«мы </w:t>
      </w:r>
      <w:r w:rsidR="003151F6">
        <w:rPr>
          <w:rFonts w:ascii="Times New Roman" w:hAnsi="Times New Roman" w:cs="Times New Roman"/>
          <w:color w:val="000000"/>
          <w:shd w:val="clear" w:color="auto" w:fill="FFFFFF"/>
        </w:rPr>
        <w:t>прове</w:t>
      </w:r>
      <w:r w:rsidR="00064049">
        <w:rPr>
          <w:rFonts w:ascii="Times New Roman" w:hAnsi="Times New Roman" w:cs="Times New Roman"/>
          <w:color w:val="000000"/>
          <w:shd w:val="clear" w:color="auto" w:fill="FFFFFF"/>
        </w:rPr>
        <w:t>ли</w:t>
      </w:r>
      <w:r w:rsidR="003151F6">
        <w:rPr>
          <w:rFonts w:ascii="Times New Roman" w:hAnsi="Times New Roman" w:cs="Times New Roman"/>
          <w:color w:val="000000"/>
          <w:shd w:val="clear" w:color="auto" w:fill="FFFFFF"/>
        </w:rPr>
        <w:t xml:space="preserve"> сравнительный анализ</w:t>
      </w:r>
      <w:r w:rsidR="00D33D6B">
        <w:rPr>
          <w:rFonts w:ascii="Times New Roman" w:hAnsi="Times New Roman" w:cs="Times New Roman"/>
          <w:color w:val="000000"/>
          <w:shd w:val="clear" w:color="auto" w:fill="FFFFFF"/>
        </w:rPr>
        <w:t xml:space="preserve"> конструкций, которые обычно </w:t>
      </w:r>
      <w:r w:rsidR="00164F96">
        <w:rPr>
          <w:rFonts w:ascii="Times New Roman" w:hAnsi="Times New Roman" w:cs="Times New Roman"/>
          <w:color w:val="000000"/>
          <w:shd w:val="clear" w:color="auto" w:fill="FFFFFF"/>
        </w:rPr>
        <w:t>рассматриваются</w:t>
      </w:r>
      <w:r w:rsidR="00D33D6B">
        <w:rPr>
          <w:rFonts w:ascii="Times New Roman" w:hAnsi="Times New Roman" w:cs="Times New Roman"/>
          <w:color w:val="000000"/>
          <w:shd w:val="clear" w:color="auto" w:fill="FFFFFF"/>
        </w:rPr>
        <w:t xml:space="preserve"> по-отдельности»</w:t>
      </w:r>
      <w:r w:rsidR="00064049">
        <w:rPr>
          <w:rFonts w:ascii="Times New Roman" w:hAnsi="Times New Roman" w:cs="Times New Roman"/>
          <w:color w:val="000000"/>
          <w:shd w:val="clear" w:color="auto" w:fill="FFFFFF"/>
        </w:rPr>
        <w:t xml:space="preserve">; «мы </w:t>
      </w:r>
      <w:r w:rsidR="00164F96">
        <w:rPr>
          <w:rFonts w:ascii="Times New Roman" w:hAnsi="Times New Roman" w:cs="Times New Roman"/>
          <w:color w:val="000000"/>
          <w:shd w:val="clear" w:color="auto" w:fill="FFFFFF"/>
        </w:rPr>
        <w:t>изучили</w:t>
      </w:r>
      <w:r w:rsidR="0006404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164F96">
        <w:rPr>
          <w:rFonts w:ascii="Times New Roman" w:hAnsi="Times New Roman" w:cs="Times New Roman"/>
          <w:color w:val="000000"/>
          <w:shd w:val="clear" w:color="auto" w:fill="FFFFFF"/>
        </w:rPr>
        <w:t>пару</w:t>
      </w:r>
      <w:r w:rsidR="00064049">
        <w:rPr>
          <w:rFonts w:ascii="Times New Roman" w:hAnsi="Times New Roman" w:cs="Times New Roman"/>
          <w:color w:val="000000"/>
          <w:shd w:val="clear" w:color="auto" w:fill="FFFFFF"/>
        </w:rPr>
        <w:t xml:space="preserve"> десятков источников по данному вопросу и выявили интересную закономерность»</w:t>
      </w:r>
      <w:r w:rsidR="00164F96">
        <w:rPr>
          <w:rFonts w:ascii="Times New Roman" w:hAnsi="Times New Roman" w:cs="Times New Roman"/>
          <w:color w:val="000000"/>
          <w:shd w:val="clear" w:color="auto" w:fill="FFFFFF"/>
        </w:rPr>
        <w:t>; «сделали эффектную иллюстрацию или анимацию для наглядного описания…»</w:t>
      </w:r>
      <w:r w:rsidR="00064049">
        <w:rPr>
          <w:rFonts w:ascii="Times New Roman" w:hAnsi="Times New Roman" w:cs="Times New Roman"/>
          <w:color w:val="000000"/>
          <w:shd w:val="clear" w:color="auto" w:fill="FFFFFF"/>
        </w:rPr>
        <w:t xml:space="preserve"> и т.д..</w:t>
      </w:r>
    </w:p>
    <w:p w:rsidR="0000483C" w:rsidRPr="00666D42" w:rsidRDefault="0000483C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</w:p>
    <w:p w:rsidR="009C2DD7" w:rsidRPr="00666D42" w:rsidRDefault="0000483C" w:rsidP="00413869">
      <w:pPr>
        <w:ind w:left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Существенную дополнительную</w:t>
      </w:r>
      <w:r w:rsidR="00666D42">
        <w:rPr>
          <w:rFonts w:ascii="Times New Roman" w:hAnsi="Times New Roman" w:cs="Times New Roman"/>
          <w:color w:val="000000"/>
          <w:shd w:val="clear" w:color="auto" w:fill="FFFFFF"/>
        </w:rPr>
        <w:t xml:space="preserve"> ценность учебной НИР придает наличие самостоятельной реализации какого-то метода, алгоритма или технологии. </w:t>
      </w:r>
      <w:r w:rsidR="00C06384">
        <w:rPr>
          <w:rFonts w:ascii="Times New Roman" w:hAnsi="Times New Roman" w:cs="Times New Roman"/>
          <w:color w:val="000000"/>
          <w:shd w:val="clear" w:color="auto" w:fill="FFFFFF"/>
        </w:rPr>
        <w:t>Это когда</w:t>
      </w:r>
      <w:r w:rsidR="00666D42">
        <w:rPr>
          <w:rFonts w:ascii="Times New Roman" w:hAnsi="Times New Roman" w:cs="Times New Roman"/>
          <w:color w:val="000000"/>
          <w:shd w:val="clear" w:color="auto" w:fill="FFFFFF"/>
        </w:rPr>
        <w:t xml:space="preserve"> что-то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не просто изучено, но </w:t>
      </w:r>
      <w:r w:rsidR="00666D42">
        <w:rPr>
          <w:rFonts w:ascii="Times New Roman" w:hAnsi="Times New Roman" w:cs="Times New Roman"/>
          <w:color w:val="000000"/>
          <w:shd w:val="clear" w:color="auto" w:fill="FFFFFF"/>
        </w:rPr>
        <w:t>самостоятельно рассчитано или запрограммировано по известным схемам</w:t>
      </w:r>
      <w:r w:rsidR="00C06384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A5264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06384">
        <w:rPr>
          <w:rFonts w:ascii="Times New Roman" w:hAnsi="Times New Roman" w:cs="Times New Roman"/>
          <w:color w:val="000000"/>
          <w:shd w:val="clear" w:color="auto" w:fill="FFFFFF"/>
        </w:rPr>
        <w:t xml:space="preserve">Проведена численная апробация, </w:t>
      </w:r>
      <w:r w:rsidR="00281F4C">
        <w:rPr>
          <w:rFonts w:ascii="Times New Roman" w:hAnsi="Times New Roman" w:cs="Times New Roman"/>
          <w:color w:val="000000"/>
          <w:shd w:val="clear" w:color="auto" w:fill="FFFFFF"/>
        </w:rPr>
        <w:t>сделаны выводы</w:t>
      </w:r>
      <w:r w:rsidR="00C06384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EA13ED">
        <w:rPr>
          <w:rFonts w:ascii="Times New Roman" w:hAnsi="Times New Roman" w:cs="Times New Roman"/>
          <w:color w:val="000000"/>
          <w:shd w:val="clear" w:color="auto" w:fill="FFFFFF"/>
        </w:rPr>
        <w:t xml:space="preserve">См. </w:t>
      </w:r>
      <w:r w:rsidR="00A52648" w:rsidRPr="00413869">
        <w:rPr>
          <w:rFonts w:ascii="Times New Roman" w:hAnsi="Times New Roman" w:cs="Times New Roman"/>
          <w:b/>
          <w:color w:val="0000FF"/>
          <w:shd w:val="clear" w:color="auto" w:fill="FFFFFF"/>
        </w:rPr>
        <w:t xml:space="preserve">Слайд </w:t>
      </w:r>
      <w:r w:rsidR="002B1D84">
        <w:rPr>
          <w:rFonts w:ascii="Times New Roman" w:hAnsi="Times New Roman" w:cs="Times New Roman"/>
          <w:b/>
          <w:color w:val="0000FF"/>
          <w:shd w:val="clear" w:color="auto" w:fill="FFFFFF"/>
        </w:rPr>
        <w:t>3</w:t>
      </w:r>
      <w:r w:rsidR="00A52648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14667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8400FC" w:rsidRDefault="008400FC" w:rsidP="00413869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8400FC" w:rsidRDefault="0038723B" w:rsidP="00413869">
      <w:pPr>
        <w:pStyle w:val="a3"/>
        <w:ind w:left="567"/>
        <w:jc w:val="both"/>
        <w:rPr>
          <w:rFonts w:ascii="Times New Roman" w:hAnsi="Times New Roman" w:cs="Times New Roman"/>
        </w:rPr>
      </w:pPr>
      <w:r w:rsidRPr="0038723B">
        <w:rPr>
          <w:rFonts w:ascii="Times New Roman" w:hAnsi="Times New Roman" w:cs="Times New Roman"/>
          <w:b/>
        </w:rPr>
        <w:t>Возможные приложения</w:t>
      </w:r>
      <w:r>
        <w:rPr>
          <w:rFonts w:ascii="Times New Roman" w:hAnsi="Times New Roman" w:cs="Times New Roman"/>
        </w:rPr>
        <w:t xml:space="preserve"> следует указывать, если они действительно есть и помогают обосновать ценность НИР. В реферативных НИР обычно – нет.</w:t>
      </w:r>
    </w:p>
    <w:p w:rsidR="00595F02" w:rsidRDefault="00413869" w:rsidP="00595F0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13869">
        <w:rPr>
          <w:rFonts w:ascii="Times New Roman" w:hAnsi="Times New Roman" w:cs="Times New Roman"/>
          <w:b/>
          <w:color w:val="FF0000"/>
        </w:rPr>
        <w:lastRenderedPageBreak/>
        <w:t>Плотность и формат информации на слайдах.</w:t>
      </w:r>
      <w:r w:rsidRPr="00413869">
        <w:rPr>
          <w:rFonts w:ascii="Times New Roman" w:hAnsi="Times New Roman" w:cs="Times New Roman"/>
          <w:color w:val="FF0000"/>
        </w:rPr>
        <w:t xml:space="preserve"> </w:t>
      </w:r>
      <w:r w:rsidR="00764C3D" w:rsidRPr="00281F4C">
        <w:rPr>
          <w:rFonts w:ascii="Times New Roman" w:hAnsi="Times New Roman" w:cs="Times New Roman"/>
        </w:rPr>
        <w:t>На каждом слайде должно быть не слишком много информации</w:t>
      </w:r>
      <w:r w:rsidR="00595F02" w:rsidRPr="00281F4C">
        <w:rPr>
          <w:rFonts w:ascii="Times New Roman" w:hAnsi="Times New Roman" w:cs="Times New Roman"/>
        </w:rPr>
        <w:t>,</w:t>
      </w:r>
      <w:r w:rsidR="00764C3D" w:rsidRPr="00281F4C">
        <w:rPr>
          <w:rFonts w:ascii="Times New Roman" w:hAnsi="Times New Roman" w:cs="Times New Roman"/>
        </w:rPr>
        <w:t xml:space="preserve"> и выражать ее лучше не повествовательно</w:t>
      </w:r>
      <w:r w:rsidR="00BB606D">
        <w:rPr>
          <w:rFonts w:ascii="Times New Roman" w:hAnsi="Times New Roman" w:cs="Times New Roman"/>
        </w:rPr>
        <w:t xml:space="preserve">, </w:t>
      </w:r>
      <w:r w:rsidR="005C6CD6" w:rsidRPr="00281F4C">
        <w:rPr>
          <w:rFonts w:ascii="Times New Roman" w:hAnsi="Times New Roman" w:cs="Times New Roman"/>
        </w:rPr>
        <w:t xml:space="preserve">в виде </w:t>
      </w:r>
      <w:r w:rsidR="00164F96">
        <w:rPr>
          <w:rFonts w:ascii="Times New Roman" w:hAnsi="Times New Roman" w:cs="Times New Roman"/>
        </w:rPr>
        <w:t>полноценных</w:t>
      </w:r>
      <w:r w:rsidR="005C6CD6" w:rsidRPr="00281F4C">
        <w:rPr>
          <w:rFonts w:ascii="Times New Roman" w:hAnsi="Times New Roman" w:cs="Times New Roman"/>
        </w:rPr>
        <w:t xml:space="preserve"> пред</w:t>
      </w:r>
      <w:r w:rsidR="00BB606D">
        <w:rPr>
          <w:rFonts w:ascii="Times New Roman" w:hAnsi="Times New Roman" w:cs="Times New Roman"/>
        </w:rPr>
        <w:t>ложений</w:t>
      </w:r>
      <w:r w:rsidR="00764C3D" w:rsidRPr="00281F4C">
        <w:rPr>
          <w:rFonts w:ascii="Times New Roman" w:hAnsi="Times New Roman" w:cs="Times New Roman"/>
        </w:rPr>
        <w:t>, а в виде кратких тезисов</w:t>
      </w:r>
      <w:r w:rsidR="00281F4C" w:rsidRPr="00281F4C">
        <w:rPr>
          <w:rFonts w:ascii="Times New Roman" w:hAnsi="Times New Roman" w:cs="Times New Roman"/>
        </w:rPr>
        <w:t xml:space="preserve"> – только самое важное.</w:t>
      </w:r>
      <w:r w:rsidR="00281F4C">
        <w:rPr>
          <w:rFonts w:ascii="Times New Roman" w:hAnsi="Times New Roman" w:cs="Times New Roman"/>
        </w:rPr>
        <w:t xml:space="preserve"> </w:t>
      </w:r>
      <w:r w:rsidR="00595F02" w:rsidRPr="00281F4C">
        <w:rPr>
          <w:rFonts w:ascii="Times New Roman" w:hAnsi="Times New Roman" w:cs="Times New Roman"/>
        </w:rPr>
        <w:t xml:space="preserve">На слайдах хорошо воспринимаются схемы, рисунки, </w:t>
      </w:r>
      <w:r w:rsidR="003151F6">
        <w:rPr>
          <w:rFonts w:ascii="Times New Roman" w:hAnsi="Times New Roman" w:cs="Times New Roman"/>
        </w:rPr>
        <w:t xml:space="preserve">таблицы, </w:t>
      </w:r>
      <w:r w:rsidR="00595F02" w:rsidRPr="00281F4C">
        <w:rPr>
          <w:rFonts w:ascii="Times New Roman" w:hAnsi="Times New Roman" w:cs="Times New Roman"/>
        </w:rPr>
        <w:t xml:space="preserve">отдельные крупные формулы. </w:t>
      </w:r>
    </w:p>
    <w:p w:rsidR="00EC0253" w:rsidRPr="00281F4C" w:rsidRDefault="00EC0253" w:rsidP="00EC0253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BC2745" w:rsidRPr="00741401" w:rsidRDefault="00595F02" w:rsidP="00741401">
      <w:pPr>
        <w:pStyle w:val="a3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одной стороны, н</w:t>
      </w:r>
      <w:r w:rsidR="005C6CD6" w:rsidRPr="005C6CD6">
        <w:rPr>
          <w:rFonts w:ascii="Times New Roman" w:hAnsi="Times New Roman" w:cs="Times New Roman"/>
        </w:rPr>
        <w:t>е надо дублировать на слайдах все то,</w:t>
      </w:r>
      <w:r>
        <w:rPr>
          <w:rFonts w:ascii="Times New Roman" w:hAnsi="Times New Roman" w:cs="Times New Roman"/>
        </w:rPr>
        <w:t xml:space="preserve"> что собираетесь сказать устно</w:t>
      </w:r>
      <w:r w:rsidR="0049484A">
        <w:rPr>
          <w:rFonts w:ascii="Times New Roman" w:hAnsi="Times New Roman" w:cs="Times New Roman"/>
        </w:rPr>
        <w:t xml:space="preserve">. </w:t>
      </w:r>
      <w:r w:rsidR="00741401">
        <w:rPr>
          <w:rFonts w:ascii="Times New Roman" w:hAnsi="Times New Roman" w:cs="Times New Roman"/>
        </w:rPr>
        <w:t xml:space="preserve">С другой стороны, когда информации на слайдах так мало, что скучно смотреть и совершенно непонятен смысл без комментария, – это тоже неудачный вариант. Надо учитывать, что презентация доклада может быть использована и после выступления: размещена на каком-то сайте, например. Тогда в ней должно быть достаточно </w:t>
      </w:r>
      <w:r w:rsidR="00741401">
        <w:rPr>
          <w:rFonts w:ascii="Times New Roman" w:hAnsi="Times New Roman" w:cs="Times New Roman"/>
        </w:rPr>
        <w:t>данных</w:t>
      </w:r>
      <w:r w:rsidR="00741401">
        <w:rPr>
          <w:rFonts w:ascii="Times New Roman" w:hAnsi="Times New Roman" w:cs="Times New Roman"/>
        </w:rPr>
        <w:t xml:space="preserve"> для того, чтобы понять общую суть доклада.</w:t>
      </w:r>
    </w:p>
    <w:p w:rsidR="00BC2745" w:rsidRDefault="00BC2745" w:rsidP="00BC2745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0F2091" w:rsidRDefault="00EC0253" w:rsidP="00595F02">
      <w:pPr>
        <w:jc w:val="center"/>
      </w:pPr>
      <w:r w:rsidRPr="00EC0253">
        <w:rPr>
          <w:noProof/>
        </w:rPr>
        <w:drawing>
          <wp:inline distT="0" distB="0" distL="0" distR="0" wp14:anchorId="7E0B8ACC" wp14:editId="62735F6D">
            <wp:extent cx="4645113" cy="3483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0333" cy="350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D9" w:rsidRDefault="00595F02" w:rsidP="0043356D">
      <w:pPr>
        <w:pStyle w:val="a3"/>
        <w:ind w:left="567"/>
        <w:jc w:val="center"/>
        <w:rPr>
          <w:rFonts w:ascii="Times New Roman" w:hAnsi="Times New Roman" w:cs="Times New Roman"/>
          <w:b/>
          <w:color w:val="0000FF"/>
        </w:rPr>
      </w:pPr>
      <w:r w:rsidRPr="00413869">
        <w:rPr>
          <w:rFonts w:ascii="Times New Roman" w:hAnsi="Times New Roman" w:cs="Times New Roman"/>
          <w:b/>
          <w:color w:val="0000FF"/>
        </w:rPr>
        <w:t xml:space="preserve">Слайд </w:t>
      </w:r>
      <w:r w:rsidR="000700E3">
        <w:rPr>
          <w:rFonts w:ascii="Times New Roman" w:hAnsi="Times New Roman" w:cs="Times New Roman"/>
          <w:b/>
          <w:color w:val="0000FF"/>
        </w:rPr>
        <w:t>4</w:t>
      </w:r>
    </w:p>
    <w:p w:rsidR="00E96402" w:rsidRPr="00413869" w:rsidRDefault="00E96402" w:rsidP="0043356D">
      <w:pPr>
        <w:pStyle w:val="a3"/>
        <w:ind w:left="567"/>
        <w:jc w:val="center"/>
        <w:rPr>
          <w:rFonts w:ascii="Times New Roman" w:hAnsi="Times New Roman" w:cs="Times New Roman"/>
          <w:b/>
          <w:color w:val="0000FF"/>
        </w:rPr>
      </w:pPr>
    </w:p>
    <w:p w:rsidR="000F2091" w:rsidRDefault="000F2091" w:rsidP="0043356D">
      <w:pPr>
        <w:jc w:val="center"/>
      </w:pPr>
      <w:r w:rsidRPr="000F2091">
        <w:rPr>
          <w:noProof/>
          <w:lang w:eastAsia="ru-RU"/>
        </w:rPr>
        <w:drawing>
          <wp:inline distT="0" distB="0" distL="0" distR="0" wp14:anchorId="0A57E4C6" wp14:editId="6E06EEDC">
            <wp:extent cx="4635337" cy="3476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313" cy="34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6D" w:rsidRPr="00413869" w:rsidRDefault="0043356D" w:rsidP="0043356D">
      <w:pPr>
        <w:pStyle w:val="a3"/>
        <w:ind w:left="567"/>
        <w:jc w:val="center"/>
        <w:rPr>
          <w:rFonts w:ascii="Times New Roman" w:hAnsi="Times New Roman" w:cs="Times New Roman"/>
          <w:b/>
          <w:color w:val="0000FF"/>
        </w:rPr>
      </w:pPr>
      <w:r w:rsidRPr="00413869">
        <w:rPr>
          <w:rFonts w:ascii="Times New Roman" w:hAnsi="Times New Roman" w:cs="Times New Roman"/>
          <w:b/>
          <w:color w:val="0000FF"/>
        </w:rPr>
        <w:t xml:space="preserve">Слайд </w:t>
      </w:r>
      <w:r w:rsidR="000700E3">
        <w:rPr>
          <w:rFonts w:ascii="Times New Roman" w:hAnsi="Times New Roman" w:cs="Times New Roman"/>
          <w:b/>
          <w:color w:val="0000FF"/>
        </w:rPr>
        <w:t>5</w:t>
      </w:r>
    </w:p>
    <w:p w:rsidR="00EC0253" w:rsidRDefault="00EC0253" w:rsidP="00EC0253">
      <w:pPr>
        <w:pStyle w:val="a3"/>
        <w:ind w:left="567"/>
        <w:jc w:val="both"/>
        <w:rPr>
          <w:rFonts w:ascii="Times New Roman" w:hAnsi="Times New Roman" w:cs="Times New Roman"/>
        </w:rPr>
      </w:pPr>
      <w:r w:rsidRPr="00413869">
        <w:rPr>
          <w:rFonts w:ascii="Times New Roman" w:hAnsi="Times New Roman" w:cs="Times New Roman"/>
          <w:b/>
          <w:color w:val="0000FF"/>
        </w:rPr>
        <w:lastRenderedPageBreak/>
        <w:t xml:space="preserve">Слайд </w:t>
      </w:r>
      <w:r>
        <w:rPr>
          <w:rFonts w:ascii="Times New Roman" w:hAnsi="Times New Roman" w:cs="Times New Roman"/>
          <w:b/>
          <w:color w:val="0000FF"/>
        </w:rPr>
        <w:t>4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 w:rsidRPr="0049484A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 xml:space="preserve">плохо, многословно, ненаглядно, </w:t>
      </w:r>
      <w:r w:rsidRPr="00413869">
        <w:rPr>
          <w:rFonts w:ascii="Times New Roman" w:hAnsi="Times New Roman" w:cs="Times New Roman"/>
          <w:b/>
          <w:color w:val="0000FF"/>
        </w:rPr>
        <w:t xml:space="preserve">Слайд </w:t>
      </w:r>
      <w:r>
        <w:rPr>
          <w:rFonts w:ascii="Times New Roman" w:hAnsi="Times New Roman" w:cs="Times New Roman"/>
          <w:b/>
          <w:color w:val="0000FF"/>
        </w:rPr>
        <w:t>5</w:t>
      </w:r>
      <w:r w:rsidRPr="00413869">
        <w:rPr>
          <w:rFonts w:ascii="Times New Roman" w:hAnsi="Times New Roman" w:cs="Times New Roman"/>
          <w:color w:val="0000FF"/>
        </w:rPr>
        <w:t xml:space="preserve"> </w:t>
      </w:r>
      <w:r>
        <w:rPr>
          <w:rFonts w:ascii="Times New Roman" w:hAnsi="Times New Roman" w:cs="Times New Roman"/>
        </w:rPr>
        <w:t xml:space="preserve">– нормально, можно чуть подробнее. Фактически </w:t>
      </w:r>
      <w:r w:rsidRPr="00BB606D">
        <w:rPr>
          <w:rFonts w:ascii="Times New Roman" w:hAnsi="Times New Roman" w:cs="Times New Roman"/>
          <w:b/>
          <w:color w:val="0000FF"/>
        </w:rPr>
        <w:t xml:space="preserve">Слайд </w:t>
      </w:r>
      <w:r>
        <w:rPr>
          <w:rFonts w:ascii="Times New Roman" w:hAnsi="Times New Roman" w:cs="Times New Roman"/>
          <w:b/>
          <w:color w:val="0000FF"/>
        </w:rPr>
        <w:t>4</w:t>
      </w:r>
      <w:r>
        <w:rPr>
          <w:rFonts w:ascii="Times New Roman" w:hAnsi="Times New Roman" w:cs="Times New Roman"/>
        </w:rPr>
        <w:t xml:space="preserve"> </w:t>
      </w:r>
      <w:r w:rsidR="002C1401">
        <w:rPr>
          <w:rFonts w:ascii="Times New Roman" w:hAnsi="Times New Roman" w:cs="Times New Roman"/>
        </w:rPr>
        <w:t>содержит</w:t>
      </w:r>
      <w:r>
        <w:rPr>
          <w:rFonts w:ascii="Times New Roman" w:hAnsi="Times New Roman" w:cs="Times New Roman"/>
        </w:rPr>
        <w:t xml:space="preserve"> хороший устный комментарий к </w:t>
      </w:r>
      <w:r w:rsidRPr="00BB606D">
        <w:rPr>
          <w:rFonts w:ascii="Times New Roman" w:hAnsi="Times New Roman" w:cs="Times New Roman"/>
          <w:b/>
          <w:color w:val="0000FF"/>
        </w:rPr>
        <w:t xml:space="preserve">Слайду </w:t>
      </w:r>
      <w:r>
        <w:rPr>
          <w:rFonts w:ascii="Times New Roman" w:hAnsi="Times New Roman" w:cs="Times New Roman"/>
          <w:b/>
          <w:color w:val="0000FF"/>
        </w:rPr>
        <w:t>5</w:t>
      </w:r>
      <w:r>
        <w:rPr>
          <w:rFonts w:ascii="Times New Roman" w:hAnsi="Times New Roman" w:cs="Times New Roman"/>
        </w:rPr>
        <w:t>.</w:t>
      </w:r>
    </w:p>
    <w:p w:rsidR="00741401" w:rsidRDefault="00741401" w:rsidP="00741401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EC0253" w:rsidRDefault="00EC0253" w:rsidP="00EC0253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0F2091" w:rsidRDefault="000F2091"/>
    <w:p w:rsidR="003F17D2" w:rsidRDefault="00E96402" w:rsidP="00E44FC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F17D2">
        <w:rPr>
          <w:rFonts w:ascii="Times New Roman" w:hAnsi="Times New Roman" w:cs="Times New Roman"/>
          <w:b/>
          <w:color w:val="FF0000"/>
        </w:rPr>
        <w:t>Особенности трансляции через проектор.</w:t>
      </w:r>
      <w:r w:rsidRPr="003F17D2">
        <w:rPr>
          <w:rFonts w:ascii="Times New Roman" w:hAnsi="Times New Roman" w:cs="Times New Roman"/>
        </w:rPr>
        <w:t xml:space="preserve"> </w:t>
      </w:r>
      <w:r w:rsidR="00595F02" w:rsidRPr="003F17D2">
        <w:rPr>
          <w:rFonts w:ascii="Times New Roman" w:hAnsi="Times New Roman" w:cs="Times New Roman"/>
        </w:rPr>
        <w:t xml:space="preserve">При </w:t>
      </w:r>
      <w:r w:rsidRPr="003F17D2">
        <w:rPr>
          <w:rFonts w:ascii="Times New Roman" w:hAnsi="Times New Roman" w:cs="Times New Roman"/>
        </w:rPr>
        <w:t>разработке</w:t>
      </w:r>
      <w:r w:rsidR="00595F02" w:rsidRPr="003F17D2">
        <w:rPr>
          <w:rFonts w:ascii="Times New Roman" w:hAnsi="Times New Roman" w:cs="Times New Roman"/>
        </w:rPr>
        <w:t xml:space="preserve"> </w:t>
      </w:r>
      <w:r w:rsidRPr="003F17D2">
        <w:rPr>
          <w:rFonts w:ascii="Times New Roman" w:hAnsi="Times New Roman" w:cs="Times New Roman"/>
        </w:rPr>
        <w:t>презентации</w:t>
      </w:r>
      <w:r w:rsidR="00595F02" w:rsidRPr="003F17D2">
        <w:rPr>
          <w:rFonts w:ascii="Times New Roman" w:hAnsi="Times New Roman" w:cs="Times New Roman"/>
        </w:rPr>
        <w:t xml:space="preserve"> </w:t>
      </w:r>
      <w:r w:rsidRPr="003F17D2">
        <w:rPr>
          <w:rFonts w:ascii="Times New Roman" w:hAnsi="Times New Roman" w:cs="Times New Roman"/>
        </w:rPr>
        <w:t>надо учитывать</w:t>
      </w:r>
      <w:r w:rsidR="00595F02" w:rsidRPr="003F17D2">
        <w:rPr>
          <w:rFonts w:ascii="Times New Roman" w:hAnsi="Times New Roman" w:cs="Times New Roman"/>
        </w:rPr>
        <w:t xml:space="preserve">, что проектор </w:t>
      </w:r>
      <w:r w:rsidR="0043356D" w:rsidRPr="003F17D2">
        <w:rPr>
          <w:rFonts w:ascii="Times New Roman" w:hAnsi="Times New Roman" w:cs="Times New Roman"/>
        </w:rPr>
        <w:t>может давать</w:t>
      </w:r>
      <w:r w:rsidR="00595F02" w:rsidRPr="003F17D2">
        <w:rPr>
          <w:rFonts w:ascii="Times New Roman" w:hAnsi="Times New Roman" w:cs="Times New Roman"/>
        </w:rPr>
        <w:t xml:space="preserve"> изображение </w:t>
      </w:r>
      <w:r w:rsidR="0043356D" w:rsidRPr="003F17D2">
        <w:rPr>
          <w:rFonts w:ascii="Times New Roman" w:hAnsi="Times New Roman" w:cs="Times New Roman"/>
        </w:rPr>
        <w:t>невысокого</w:t>
      </w:r>
      <w:r w:rsidR="00595F02" w:rsidRPr="003F17D2">
        <w:rPr>
          <w:rFonts w:ascii="Times New Roman" w:hAnsi="Times New Roman" w:cs="Times New Roman"/>
        </w:rPr>
        <w:t xml:space="preserve"> качества</w:t>
      </w:r>
      <w:r w:rsidR="0043356D" w:rsidRPr="003F17D2">
        <w:rPr>
          <w:rFonts w:ascii="Times New Roman" w:hAnsi="Times New Roman" w:cs="Times New Roman"/>
        </w:rPr>
        <w:t>.</w:t>
      </w:r>
      <w:r w:rsidR="00595F02" w:rsidRPr="003F17D2">
        <w:rPr>
          <w:rFonts w:ascii="Times New Roman" w:hAnsi="Times New Roman" w:cs="Times New Roman"/>
        </w:rPr>
        <w:t xml:space="preserve"> </w:t>
      </w:r>
    </w:p>
    <w:p w:rsidR="002B1D84" w:rsidRDefault="002B1D84" w:rsidP="002B1D84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2B1D84" w:rsidRDefault="002B1D84" w:rsidP="002B1D84">
      <w:pPr>
        <w:pStyle w:val="a3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43356D">
        <w:rPr>
          <w:rFonts w:ascii="Times New Roman" w:hAnsi="Times New Roman" w:cs="Times New Roman"/>
        </w:rPr>
        <w:t xml:space="preserve">елкие шрифты, </w:t>
      </w:r>
      <w:r>
        <w:rPr>
          <w:rFonts w:ascii="Times New Roman" w:hAnsi="Times New Roman" w:cs="Times New Roman"/>
        </w:rPr>
        <w:t>т</w:t>
      </w:r>
      <w:r w:rsidRPr="0043356D">
        <w:rPr>
          <w:rFonts w:ascii="Times New Roman" w:hAnsi="Times New Roman" w:cs="Times New Roman"/>
        </w:rPr>
        <w:t>онкие переходы цвета и тона на рисунках</w:t>
      </w:r>
      <w:r>
        <w:rPr>
          <w:rFonts w:ascii="Times New Roman" w:hAnsi="Times New Roman" w:cs="Times New Roman"/>
        </w:rPr>
        <w:t xml:space="preserve">, </w:t>
      </w:r>
      <w:r w:rsidR="00741401">
        <w:rPr>
          <w:rFonts w:ascii="Times New Roman" w:hAnsi="Times New Roman" w:cs="Times New Roman"/>
        </w:rPr>
        <w:t xml:space="preserve">графиках, </w:t>
      </w:r>
      <w:r w:rsidRPr="0043356D">
        <w:rPr>
          <w:rFonts w:ascii="Times New Roman" w:hAnsi="Times New Roman" w:cs="Times New Roman"/>
        </w:rPr>
        <w:t>текст н</w:t>
      </w:r>
      <w:r w:rsidR="00741401">
        <w:rPr>
          <w:rFonts w:ascii="Times New Roman" w:hAnsi="Times New Roman" w:cs="Times New Roman"/>
        </w:rPr>
        <w:t>а неудачном</w:t>
      </w:r>
      <w:r w:rsidRPr="0043356D">
        <w:rPr>
          <w:rFonts w:ascii="Times New Roman" w:hAnsi="Times New Roman" w:cs="Times New Roman"/>
        </w:rPr>
        <w:t xml:space="preserve"> фоне – все это</w:t>
      </w:r>
      <w:r>
        <w:rPr>
          <w:rFonts w:ascii="Times New Roman" w:hAnsi="Times New Roman" w:cs="Times New Roman"/>
        </w:rPr>
        <w:t xml:space="preserve"> может</w:t>
      </w:r>
      <w:r w:rsidRPr="004335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выглядеть неадекватно при трансляции через проектор.</w:t>
      </w:r>
    </w:p>
    <w:p w:rsidR="002B1D84" w:rsidRPr="003F17D2" w:rsidRDefault="002B1D84" w:rsidP="002B1D84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2B1D84" w:rsidRDefault="002B1D84" w:rsidP="002B1D84">
      <w:pPr>
        <w:pStyle w:val="a3"/>
        <w:ind w:left="567"/>
        <w:jc w:val="both"/>
        <w:rPr>
          <w:rFonts w:ascii="Times New Roman" w:hAnsi="Times New Roman" w:cs="Times New Roman"/>
        </w:rPr>
      </w:pPr>
      <w:r w:rsidRPr="00E44FC4">
        <w:rPr>
          <w:rFonts w:ascii="Times New Roman" w:hAnsi="Times New Roman" w:cs="Times New Roman"/>
        </w:rPr>
        <w:t xml:space="preserve">Например, </w:t>
      </w:r>
      <w:r>
        <w:rPr>
          <w:rFonts w:ascii="Times New Roman" w:hAnsi="Times New Roman" w:cs="Times New Roman"/>
        </w:rPr>
        <w:t xml:space="preserve">на </w:t>
      </w:r>
      <w:r w:rsidRPr="0014667D">
        <w:rPr>
          <w:rFonts w:ascii="Times New Roman" w:hAnsi="Times New Roman" w:cs="Times New Roman"/>
          <w:b/>
          <w:color w:val="0000FF"/>
        </w:rPr>
        <w:t xml:space="preserve">Слайде </w:t>
      </w:r>
      <w:r w:rsidR="000700E3">
        <w:rPr>
          <w:rFonts w:ascii="Times New Roman" w:hAnsi="Times New Roman" w:cs="Times New Roman"/>
          <w:b/>
          <w:color w:val="0000FF"/>
        </w:rPr>
        <w:t>6</w:t>
      </w:r>
      <w:r>
        <w:rPr>
          <w:rFonts w:ascii="Times New Roman" w:hAnsi="Times New Roman" w:cs="Times New Roman"/>
        </w:rPr>
        <w:t xml:space="preserve"> </w:t>
      </w:r>
      <w:r w:rsidRPr="00E44FC4">
        <w:rPr>
          <w:rFonts w:ascii="Times New Roman" w:hAnsi="Times New Roman" w:cs="Times New Roman"/>
        </w:rPr>
        <w:t>проектор скорее всего не отобразит отличи</w:t>
      </w:r>
      <w:r>
        <w:rPr>
          <w:rFonts w:ascii="Times New Roman" w:hAnsi="Times New Roman" w:cs="Times New Roman"/>
        </w:rPr>
        <w:t>я</w:t>
      </w:r>
      <w:r w:rsidRPr="00E44F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второй и </w:t>
      </w:r>
      <w:r w:rsidRPr="00E44FC4">
        <w:rPr>
          <w:rFonts w:ascii="Times New Roman" w:hAnsi="Times New Roman" w:cs="Times New Roman"/>
        </w:rPr>
        <w:t>третье</w:t>
      </w:r>
      <w:r>
        <w:rPr>
          <w:rFonts w:ascii="Times New Roman" w:hAnsi="Times New Roman" w:cs="Times New Roman"/>
        </w:rPr>
        <w:t xml:space="preserve">й свинки </w:t>
      </w:r>
      <w:proofErr w:type="spellStart"/>
      <w:r>
        <w:rPr>
          <w:rFonts w:ascii="Times New Roman" w:hAnsi="Times New Roman" w:cs="Times New Roman"/>
        </w:rPr>
        <w:t>Пеппы</w:t>
      </w:r>
      <w:proofErr w:type="spellEnd"/>
      <w:r>
        <w:rPr>
          <w:rFonts w:ascii="Times New Roman" w:hAnsi="Times New Roman" w:cs="Times New Roman"/>
        </w:rPr>
        <w:t xml:space="preserve"> от первой (строка «результат»)</w:t>
      </w:r>
      <w:r w:rsidRPr="00E44FC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Чтобы визуально усилить отличие, авторы добавили еще «разность с оригиналом». </w:t>
      </w:r>
    </w:p>
    <w:p w:rsidR="003F17D2" w:rsidRDefault="003F17D2" w:rsidP="003F17D2">
      <w:pPr>
        <w:pStyle w:val="a3"/>
        <w:ind w:left="567"/>
        <w:jc w:val="both"/>
        <w:rPr>
          <w:rFonts w:ascii="Times New Roman" w:hAnsi="Times New Roman" w:cs="Times New Roman"/>
          <w:b/>
          <w:color w:val="FF0000"/>
        </w:rPr>
      </w:pPr>
    </w:p>
    <w:p w:rsidR="0014667D" w:rsidRPr="003F17D2" w:rsidRDefault="0014667D" w:rsidP="003F17D2">
      <w:pPr>
        <w:pStyle w:val="a3"/>
        <w:ind w:left="567"/>
        <w:jc w:val="both"/>
        <w:rPr>
          <w:rFonts w:ascii="Times New Roman" w:hAnsi="Times New Roman" w:cs="Times New Roman"/>
        </w:rPr>
      </w:pPr>
      <w:r w:rsidRPr="0014667D">
        <w:rPr>
          <w:rFonts w:ascii="Times New Roman" w:hAnsi="Times New Roman" w:cs="Times New Roman"/>
          <w:noProof/>
        </w:rPr>
        <w:drawing>
          <wp:inline distT="0" distB="0" distL="0" distR="0" wp14:anchorId="6A7135AC" wp14:editId="6AF5647F">
            <wp:extent cx="6143625" cy="460771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0555" cy="461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538" w:rsidRDefault="00F60538" w:rsidP="00F60538">
      <w:pPr>
        <w:pStyle w:val="a3"/>
        <w:ind w:left="567"/>
        <w:jc w:val="center"/>
        <w:rPr>
          <w:rFonts w:ascii="Times New Roman" w:hAnsi="Times New Roman" w:cs="Times New Roman"/>
          <w:b/>
          <w:color w:val="0000FF"/>
        </w:rPr>
      </w:pPr>
      <w:r w:rsidRPr="0014667D">
        <w:rPr>
          <w:rFonts w:ascii="Times New Roman" w:hAnsi="Times New Roman" w:cs="Times New Roman"/>
          <w:b/>
          <w:color w:val="0000FF"/>
        </w:rPr>
        <w:t xml:space="preserve">Слайд </w:t>
      </w:r>
      <w:r w:rsidR="000700E3">
        <w:rPr>
          <w:rFonts w:ascii="Times New Roman" w:hAnsi="Times New Roman" w:cs="Times New Roman"/>
          <w:b/>
          <w:color w:val="0000FF"/>
        </w:rPr>
        <w:t>6</w:t>
      </w:r>
    </w:p>
    <w:p w:rsidR="003F17D2" w:rsidRDefault="003F17D2" w:rsidP="00F60538">
      <w:pPr>
        <w:pStyle w:val="a3"/>
        <w:ind w:left="567"/>
        <w:jc w:val="center"/>
        <w:rPr>
          <w:rFonts w:ascii="Times New Roman" w:hAnsi="Times New Roman" w:cs="Times New Roman"/>
          <w:b/>
          <w:color w:val="0000FF"/>
        </w:rPr>
      </w:pPr>
    </w:p>
    <w:p w:rsidR="001F28D9" w:rsidRDefault="001F28D9" w:rsidP="00F60538">
      <w:pPr>
        <w:pStyle w:val="a3"/>
        <w:ind w:left="567"/>
        <w:jc w:val="center"/>
        <w:rPr>
          <w:rFonts w:ascii="Times New Roman" w:hAnsi="Times New Roman" w:cs="Times New Roman"/>
          <w:b/>
          <w:color w:val="0000FF"/>
        </w:rPr>
      </w:pPr>
    </w:p>
    <w:p w:rsidR="00B45A95" w:rsidRPr="00874159" w:rsidRDefault="00874159" w:rsidP="00874159">
      <w:pPr>
        <w:pStyle w:val="a3"/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b/>
          <w:color w:val="FF0000"/>
        </w:rPr>
        <w:t>Подготовка устного доклада</w:t>
      </w:r>
      <w:r w:rsidR="00413869">
        <w:rPr>
          <w:rFonts w:ascii="Times New Roman" w:hAnsi="Times New Roman" w:cs="Times New Roman"/>
          <w:b/>
          <w:color w:val="FF0000"/>
        </w:rPr>
        <w:t xml:space="preserve">. </w:t>
      </w:r>
      <w:r w:rsidR="006E7280">
        <w:rPr>
          <w:rFonts w:ascii="Times New Roman" w:hAnsi="Times New Roman" w:cs="Times New Roman"/>
        </w:rPr>
        <w:t>Основные</w:t>
      </w:r>
      <w:r w:rsidR="00B45A95" w:rsidRPr="00874159">
        <w:rPr>
          <w:rFonts w:ascii="Times New Roman" w:hAnsi="Times New Roman" w:cs="Times New Roman"/>
        </w:rPr>
        <w:t xml:space="preserve"> подходы:</w:t>
      </w:r>
    </w:p>
    <w:p w:rsidR="001F28D9" w:rsidRDefault="001F28D9" w:rsidP="00413869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B45A95" w:rsidRPr="00B45A95" w:rsidRDefault="008A1C4F" w:rsidP="006E7280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B45A95" w:rsidRPr="00B45A95">
        <w:rPr>
          <w:rFonts w:ascii="Times New Roman" w:hAnsi="Times New Roman" w:cs="Times New Roman"/>
        </w:rPr>
        <w:t>рофессиональный – заранее продумать только общую композицию и последовательность изложения, но каждый отдельный пункт рассказывать своими словами</w:t>
      </w:r>
      <w:r w:rsidR="00B45A95">
        <w:rPr>
          <w:rFonts w:ascii="Times New Roman" w:hAnsi="Times New Roman" w:cs="Times New Roman"/>
        </w:rPr>
        <w:t xml:space="preserve">. Такой </w:t>
      </w:r>
      <w:r w:rsidR="005B567B">
        <w:rPr>
          <w:rFonts w:ascii="Times New Roman" w:hAnsi="Times New Roman" w:cs="Times New Roman"/>
        </w:rPr>
        <w:t xml:space="preserve">живой </w:t>
      </w:r>
      <w:r w:rsidR="00B45A95">
        <w:rPr>
          <w:rFonts w:ascii="Times New Roman" w:hAnsi="Times New Roman" w:cs="Times New Roman"/>
        </w:rPr>
        <w:t xml:space="preserve">рассказ воспринимается лучше всего, даже если он </w:t>
      </w:r>
      <w:r>
        <w:rPr>
          <w:rFonts w:ascii="Times New Roman" w:hAnsi="Times New Roman" w:cs="Times New Roman"/>
        </w:rPr>
        <w:t xml:space="preserve">немного </w:t>
      </w:r>
      <w:r w:rsidR="00B45A95">
        <w:rPr>
          <w:rFonts w:ascii="Times New Roman" w:hAnsi="Times New Roman" w:cs="Times New Roman"/>
        </w:rPr>
        <w:t>сбивчивый.</w:t>
      </w:r>
    </w:p>
    <w:p w:rsidR="00B45A95" w:rsidRPr="00B45A95" w:rsidRDefault="00822CAB" w:rsidP="006E7280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Менее профессиональн</w:t>
      </w:r>
      <w:r w:rsidR="006E7280">
        <w:rPr>
          <w:rFonts w:ascii="Times New Roman" w:hAnsi="Times New Roman" w:cs="Times New Roman"/>
        </w:rPr>
        <w:t>ый</w:t>
      </w:r>
      <w:r>
        <w:rPr>
          <w:rFonts w:ascii="Times New Roman" w:hAnsi="Times New Roman" w:cs="Times New Roman"/>
        </w:rPr>
        <w:t xml:space="preserve"> </w:t>
      </w:r>
      <w:r w:rsidR="00B45A95" w:rsidRPr="00B45A95">
        <w:rPr>
          <w:rFonts w:ascii="Times New Roman" w:hAnsi="Times New Roman" w:cs="Times New Roman"/>
        </w:rPr>
        <w:t>– продумать весь текст доклада заранее и выучить наизусть</w:t>
      </w:r>
      <w:r w:rsidR="00B45A95">
        <w:rPr>
          <w:rFonts w:ascii="Times New Roman" w:hAnsi="Times New Roman" w:cs="Times New Roman"/>
        </w:rPr>
        <w:t xml:space="preserve">. </w:t>
      </w:r>
      <w:r w:rsidR="005B567B">
        <w:rPr>
          <w:rFonts w:ascii="Times New Roman" w:hAnsi="Times New Roman" w:cs="Times New Roman"/>
        </w:rPr>
        <w:t>П</w:t>
      </w:r>
      <w:r w:rsidR="00B45A95">
        <w:rPr>
          <w:rFonts w:ascii="Times New Roman" w:hAnsi="Times New Roman" w:cs="Times New Roman"/>
        </w:rPr>
        <w:t xml:space="preserve">ридется </w:t>
      </w:r>
      <w:r w:rsidR="00B45A95" w:rsidRPr="00B45A95">
        <w:rPr>
          <w:rFonts w:ascii="Times New Roman" w:hAnsi="Times New Roman" w:cs="Times New Roman"/>
        </w:rPr>
        <w:t>проявить усилия, чтобы изобра</w:t>
      </w:r>
      <w:r w:rsidR="00122102">
        <w:rPr>
          <w:rFonts w:ascii="Times New Roman" w:hAnsi="Times New Roman" w:cs="Times New Roman"/>
        </w:rPr>
        <w:t>зи</w:t>
      </w:r>
      <w:r w:rsidR="00B45A95" w:rsidRPr="00B45A95">
        <w:rPr>
          <w:rFonts w:ascii="Times New Roman" w:hAnsi="Times New Roman" w:cs="Times New Roman"/>
        </w:rPr>
        <w:t xml:space="preserve">ть непосредственность и </w:t>
      </w:r>
      <w:r w:rsidR="005B567B">
        <w:rPr>
          <w:rFonts w:ascii="Times New Roman" w:hAnsi="Times New Roman" w:cs="Times New Roman"/>
        </w:rPr>
        <w:t>сознательно</w:t>
      </w:r>
      <w:r>
        <w:rPr>
          <w:rFonts w:ascii="Times New Roman" w:hAnsi="Times New Roman" w:cs="Times New Roman"/>
        </w:rPr>
        <w:t>сть</w:t>
      </w:r>
      <w:r w:rsidR="005B567B">
        <w:rPr>
          <w:rFonts w:ascii="Times New Roman" w:hAnsi="Times New Roman" w:cs="Times New Roman"/>
        </w:rPr>
        <w:t xml:space="preserve"> </w:t>
      </w:r>
      <w:r w:rsidR="00122102">
        <w:rPr>
          <w:rFonts w:ascii="Times New Roman" w:hAnsi="Times New Roman" w:cs="Times New Roman"/>
        </w:rPr>
        <w:t xml:space="preserve">заученного </w:t>
      </w:r>
      <w:r w:rsidR="005B567B">
        <w:rPr>
          <w:rFonts w:ascii="Times New Roman" w:hAnsi="Times New Roman" w:cs="Times New Roman"/>
        </w:rPr>
        <w:t xml:space="preserve">рассказа. В принципе, это </w:t>
      </w:r>
      <w:r w:rsidR="001F28D9">
        <w:rPr>
          <w:rFonts w:ascii="Times New Roman" w:hAnsi="Times New Roman" w:cs="Times New Roman"/>
        </w:rPr>
        <w:t>реально при наличии определенного артистизма.</w:t>
      </w:r>
    </w:p>
    <w:p w:rsidR="00B45A95" w:rsidRDefault="00B45A95" w:rsidP="006E7280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</w:rPr>
      </w:pPr>
      <w:r w:rsidRPr="00B45A95">
        <w:rPr>
          <w:rFonts w:ascii="Times New Roman" w:hAnsi="Times New Roman" w:cs="Times New Roman"/>
        </w:rPr>
        <w:t>Совсем непрофессиональн</w:t>
      </w:r>
      <w:r w:rsidR="006E7280">
        <w:rPr>
          <w:rFonts w:ascii="Times New Roman" w:hAnsi="Times New Roman" w:cs="Times New Roman"/>
        </w:rPr>
        <w:t>ый</w:t>
      </w:r>
      <w:r w:rsidRPr="00B45A95">
        <w:rPr>
          <w:rFonts w:ascii="Times New Roman" w:hAnsi="Times New Roman" w:cs="Times New Roman"/>
        </w:rPr>
        <w:t xml:space="preserve"> – записать весь текст доклада заранее и </w:t>
      </w:r>
      <w:r w:rsidR="005B567B">
        <w:rPr>
          <w:rFonts w:ascii="Times New Roman" w:hAnsi="Times New Roman" w:cs="Times New Roman"/>
        </w:rPr>
        <w:t>потом</w:t>
      </w:r>
      <w:r w:rsidRPr="00B45A95">
        <w:rPr>
          <w:rFonts w:ascii="Times New Roman" w:hAnsi="Times New Roman" w:cs="Times New Roman"/>
        </w:rPr>
        <w:t xml:space="preserve"> </w:t>
      </w:r>
      <w:r w:rsidR="00822CAB">
        <w:rPr>
          <w:rFonts w:ascii="Times New Roman" w:hAnsi="Times New Roman" w:cs="Times New Roman"/>
        </w:rPr>
        <w:t>за</w:t>
      </w:r>
      <w:r w:rsidRPr="00B45A95">
        <w:rPr>
          <w:rFonts w:ascii="Times New Roman" w:hAnsi="Times New Roman" w:cs="Times New Roman"/>
        </w:rPr>
        <w:t>чит</w:t>
      </w:r>
      <w:r w:rsidR="00822CAB">
        <w:rPr>
          <w:rFonts w:ascii="Times New Roman" w:hAnsi="Times New Roman" w:cs="Times New Roman"/>
        </w:rPr>
        <w:t>ыва</w:t>
      </w:r>
      <w:r w:rsidRPr="00B45A95">
        <w:rPr>
          <w:rFonts w:ascii="Times New Roman" w:hAnsi="Times New Roman" w:cs="Times New Roman"/>
        </w:rPr>
        <w:t xml:space="preserve">ть с листа. </w:t>
      </w:r>
      <w:r w:rsidR="005B567B">
        <w:rPr>
          <w:rFonts w:ascii="Times New Roman" w:hAnsi="Times New Roman" w:cs="Times New Roman"/>
        </w:rPr>
        <w:t xml:space="preserve">Контакт со слушателями </w:t>
      </w:r>
      <w:r w:rsidR="00122102">
        <w:rPr>
          <w:rFonts w:ascii="Times New Roman" w:hAnsi="Times New Roman" w:cs="Times New Roman"/>
        </w:rPr>
        <w:t xml:space="preserve">будет </w:t>
      </w:r>
      <w:r w:rsidR="005B567B">
        <w:rPr>
          <w:rFonts w:ascii="Times New Roman" w:hAnsi="Times New Roman" w:cs="Times New Roman"/>
        </w:rPr>
        <w:t>почти нулевой.</w:t>
      </w:r>
    </w:p>
    <w:p w:rsidR="001F28D9" w:rsidRDefault="001F28D9" w:rsidP="001F28D9">
      <w:pPr>
        <w:jc w:val="both"/>
        <w:rPr>
          <w:rFonts w:ascii="Times New Roman" w:hAnsi="Times New Roman" w:cs="Times New Roman"/>
        </w:rPr>
      </w:pPr>
    </w:p>
    <w:p w:rsidR="001F28D9" w:rsidRDefault="001F28D9" w:rsidP="001F28D9">
      <w:pPr>
        <w:pStyle w:val="a3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Человек</w:t>
      </w:r>
      <w:r w:rsidRPr="00413869">
        <w:rPr>
          <w:rFonts w:ascii="Times New Roman" w:hAnsi="Times New Roman" w:cs="Times New Roman"/>
        </w:rPr>
        <w:t xml:space="preserve">, который давно «в теме», </w:t>
      </w:r>
      <w:r>
        <w:rPr>
          <w:rFonts w:ascii="Times New Roman" w:hAnsi="Times New Roman" w:cs="Times New Roman"/>
        </w:rPr>
        <w:t>непроизвольно</w:t>
      </w:r>
      <w:r w:rsidRPr="004138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ускоряет рассказ</w:t>
      </w:r>
      <w:r w:rsidRPr="0041386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С этим </w:t>
      </w:r>
      <w:r w:rsidR="00741401">
        <w:rPr>
          <w:rFonts w:ascii="Times New Roman" w:hAnsi="Times New Roman" w:cs="Times New Roman"/>
        </w:rPr>
        <w:t>надо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бороться. Рассказывать необходимо медленно, громко и выразительно, с учетом того, что слушатели все это слышат впервые. </w:t>
      </w:r>
    </w:p>
    <w:p w:rsidR="001F28D9" w:rsidRDefault="001F28D9" w:rsidP="001F28D9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1F28D9" w:rsidRPr="00B45A95" w:rsidRDefault="001F28D9" w:rsidP="001F28D9">
      <w:pPr>
        <w:pStyle w:val="a3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Плохой рассказ может целиком смазать впечатление о НИР. Полезно не только хорошо продумать, но и хорошо отрепетировать доклад перед выступлением (в случае малого опыта).</w:t>
      </w:r>
    </w:p>
    <w:p w:rsidR="001F28D9" w:rsidRDefault="001F28D9" w:rsidP="001F28D9">
      <w:pPr>
        <w:ind w:left="567"/>
        <w:jc w:val="both"/>
        <w:rPr>
          <w:rFonts w:ascii="Times New Roman" w:hAnsi="Times New Roman" w:cs="Times New Roman"/>
        </w:rPr>
      </w:pPr>
    </w:p>
    <w:p w:rsidR="001F28D9" w:rsidRDefault="001F28D9" w:rsidP="001F28D9">
      <w:pPr>
        <w:ind w:left="567"/>
        <w:jc w:val="both"/>
        <w:rPr>
          <w:rFonts w:ascii="Times New Roman" w:hAnsi="Times New Roman" w:cs="Times New Roman"/>
        </w:rPr>
      </w:pPr>
      <w:r w:rsidRPr="00413869">
        <w:rPr>
          <w:rFonts w:ascii="Times New Roman" w:hAnsi="Times New Roman" w:cs="Times New Roman"/>
        </w:rPr>
        <w:t xml:space="preserve">Текст доклада надо </w:t>
      </w:r>
      <w:r w:rsidR="00874159">
        <w:rPr>
          <w:rFonts w:ascii="Times New Roman" w:hAnsi="Times New Roman" w:cs="Times New Roman"/>
        </w:rPr>
        <w:t>построить</w:t>
      </w:r>
      <w:r w:rsidRPr="00413869">
        <w:rPr>
          <w:rFonts w:ascii="Times New Roman" w:hAnsi="Times New Roman" w:cs="Times New Roman"/>
        </w:rPr>
        <w:t xml:space="preserve"> таким образом, чтобы не спеша уложиться в отведенное время. Еще лучше: оставить пару </w:t>
      </w:r>
      <w:r>
        <w:rPr>
          <w:rFonts w:ascii="Times New Roman" w:hAnsi="Times New Roman" w:cs="Times New Roman"/>
        </w:rPr>
        <w:t xml:space="preserve">запасных </w:t>
      </w:r>
      <w:r w:rsidRPr="00413869">
        <w:rPr>
          <w:rFonts w:ascii="Times New Roman" w:hAnsi="Times New Roman" w:cs="Times New Roman"/>
        </w:rPr>
        <w:t xml:space="preserve">минут на </w:t>
      </w:r>
      <w:r>
        <w:rPr>
          <w:rFonts w:ascii="Times New Roman" w:hAnsi="Times New Roman" w:cs="Times New Roman"/>
        </w:rPr>
        <w:t xml:space="preserve">возможное волнение или </w:t>
      </w:r>
      <w:r w:rsidR="00874159">
        <w:rPr>
          <w:rFonts w:ascii="Times New Roman" w:hAnsi="Times New Roman" w:cs="Times New Roman"/>
        </w:rPr>
        <w:t>заминки с техникой :))</w:t>
      </w:r>
    </w:p>
    <w:p w:rsidR="00874159" w:rsidRDefault="00874159" w:rsidP="001F28D9">
      <w:pPr>
        <w:ind w:left="567"/>
        <w:jc w:val="both"/>
        <w:rPr>
          <w:rFonts w:ascii="Times New Roman" w:hAnsi="Times New Roman" w:cs="Times New Roman"/>
        </w:rPr>
      </w:pPr>
    </w:p>
    <w:p w:rsidR="001F28D9" w:rsidRDefault="001F28D9" w:rsidP="001F28D9">
      <w:pPr>
        <w:jc w:val="both"/>
        <w:rPr>
          <w:rFonts w:ascii="Times New Roman" w:hAnsi="Times New Roman" w:cs="Times New Roman"/>
        </w:rPr>
      </w:pPr>
    </w:p>
    <w:p w:rsidR="006E7280" w:rsidRDefault="006E7280" w:rsidP="001F28D9">
      <w:pPr>
        <w:jc w:val="both"/>
        <w:rPr>
          <w:rFonts w:ascii="Times New Roman" w:hAnsi="Times New Roman" w:cs="Times New Roman"/>
        </w:rPr>
      </w:pPr>
    </w:p>
    <w:p w:rsidR="006E7280" w:rsidRDefault="006E7280" w:rsidP="001F28D9">
      <w:pPr>
        <w:jc w:val="both"/>
        <w:rPr>
          <w:rFonts w:ascii="Times New Roman" w:hAnsi="Times New Roman" w:cs="Times New Roman"/>
        </w:rPr>
      </w:pPr>
    </w:p>
    <w:p w:rsidR="001F28D9" w:rsidRPr="001F28D9" w:rsidRDefault="001F28D9" w:rsidP="001F28D9">
      <w:pPr>
        <w:jc w:val="center"/>
        <w:rPr>
          <w:rFonts w:ascii="Times New Roman" w:hAnsi="Times New Roman" w:cs="Times New Roman"/>
        </w:rPr>
      </w:pPr>
      <w:r w:rsidRPr="001F28D9">
        <w:rPr>
          <w:rFonts w:ascii="Times New Roman" w:hAnsi="Times New Roman" w:cs="Times New Roman"/>
          <w:noProof/>
        </w:rPr>
        <w:drawing>
          <wp:inline distT="0" distB="0" distL="0" distR="0" wp14:anchorId="522C912E" wp14:editId="7964BF36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8D9" w:rsidRPr="001F28D9" w:rsidSect="00E96402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C2A3C"/>
    <w:multiLevelType w:val="hybridMultilevel"/>
    <w:tmpl w:val="EE2E0812"/>
    <w:lvl w:ilvl="0" w:tplc="0930FAF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F3F673D"/>
    <w:multiLevelType w:val="hybridMultilevel"/>
    <w:tmpl w:val="DB945120"/>
    <w:lvl w:ilvl="0" w:tplc="0930FAFA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5564F82"/>
    <w:multiLevelType w:val="hybridMultilevel"/>
    <w:tmpl w:val="061A94BC"/>
    <w:lvl w:ilvl="0" w:tplc="0930FAFA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F775B5"/>
    <w:multiLevelType w:val="hybridMultilevel"/>
    <w:tmpl w:val="DDD02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619DF"/>
    <w:multiLevelType w:val="hybridMultilevel"/>
    <w:tmpl w:val="8A4AA8CE"/>
    <w:lvl w:ilvl="0" w:tplc="EE224E5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636878"/>
    <w:multiLevelType w:val="hybridMultilevel"/>
    <w:tmpl w:val="AC48CE28"/>
    <w:lvl w:ilvl="0" w:tplc="7382A032">
      <w:start w:val="1"/>
      <w:numFmt w:val="decimal"/>
      <w:lvlText w:val="%1."/>
      <w:lvlJc w:val="left"/>
      <w:pPr>
        <w:ind w:left="567" w:hanging="567"/>
      </w:pPr>
      <w:rPr>
        <w:rFonts w:ascii="Times New Roman" w:hAnsi="Times New Roman" w:cs="Times New Roman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2D9"/>
    <w:rsid w:val="0000483C"/>
    <w:rsid w:val="00064049"/>
    <w:rsid w:val="000700E3"/>
    <w:rsid w:val="000F2091"/>
    <w:rsid w:val="00122102"/>
    <w:rsid w:val="0014667D"/>
    <w:rsid w:val="00164F96"/>
    <w:rsid w:val="001F28D9"/>
    <w:rsid w:val="00281F4C"/>
    <w:rsid w:val="002B1D84"/>
    <w:rsid w:val="002C1401"/>
    <w:rsid w:val="003151F6"/>
    <w:rsid w:val="00337028"/>
    <w:rsid w:val="0038723B"/>
    <w:rsid w:val="003E421A"/>
    <w:rsid w:val="003F17D2"/>
    <w:rsid w:val="00413869"/>
    <w:rsid w:val="0043356D"/>
    <w:rsid w:val="0049484A"/>
    <w:rsid w:val="00527E6B"/>
    <w:rsid w:val="00535E8A"/>
    <w:rsid w:val="00584CBB"/>
    <w:rsid w:val="00595F02"/>
    <w:rsid w:val="005B567B"/>
    <w:rsid w:val="005C6CD6"/>
    <w:rsid w:val="006232BA"/>
    <w:rsid w:val="00666D42"/>
    <w:rsid w:val="006E7280"/>
    <w:rsid w:val="00741401"/>
    <w:rsid w:val="00764C3D"/>
    <w:rsid w:val="00822CAB"/>
    <w:rsid w:val="008400FC"/>
    <w:rsid w:val="00873132"/>
    <w:rsid w:val="00874159"/>
    <w:rsid w:val="008A1C4F"/>
    <w:rsid w:val="008F7251"/>
    <w:rsid w:val="00930383"/>
    <w:rsid w:val="009C2DD7"/>
    <w:rsid w:val="00A30C83"/>
    <w:rsid w:val="00A34908"/>
    <w:rsid w:val="00A52648"/>
    <w:rsid w:val="00A657FC"/>
    <w:rsid w:val="00B41646"/>
    <w:rsid w:val="00B45A95"/>
    <w:rsid w:val="00B559CE"/>
    <w:rsid w:val="00BB606D"/>
    <w:rsid w:val="00BC2745"/>
    <w:rsid w:val="00C06384"/>
    <w:rsid w:val="00C16F0E"/>
    <w:rsid w:val="00C33D89"/>
    <w:rsid w:val="00D30131"/>
    <w:rsid w:val="00D33D6B"/>
    <w:rsid w:val="00D52505"/>
    <w:rsid w:val="00D71575"/>
    <w:rsid w:val="00E44FC4"/>
    <w:rsid w:val="00E568A8"/>
    <w:rsid w:val="00E96402"/>
    <w:rsid w:val="00EA13ED"/>
    <w:rsid w:val="00EC0253"/>
    <w:rsid w:val="00F60538"/>
    <w:rsid w:val="00F822D9"/>
    <w:rsid w:val="00FC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B80B2"/>
  <w14:defaultImageDpi w14:val="32767"/>
  <w15:chartTrackingRefBased/>
  <w15:docId w15:val="{83FFCF16-BBBC-CB45-9485-FB51597A5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C3D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5C6CD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6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Филимоненкова</dc:creator>
  <cp:keywords/>
  <dc:description/>
  <cp:lastModifiedBy>Надежда Филимоненкова</cp:lastModifiedBy>
  <cp:revision>18</cp:revision>
  <dcterms:created xsi:type="dcterms:W3CDTF">2018-10-26T10:45:00Z</dcterms:created>
  <dcterms:modified xsi:type="dcterms:W3CDTF">2018-11-21T21:03:00Z</dcterms:modified>
</cp:coreProperties>
</file>